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25F24" w:rsidRPr="00AD1F1A" w:rsidRDefault="0009448B" w:rsidP="00C25F24">
      <w:pPr>
        <w:pStyle w:val="Nzev"/>
        <w:rPr>
          <w:rFonts w:asciiTheme="minorHAnsi" w:hAnsiTheme="minorHAnsi"/>
          <w:b w:val="0"/>
          <w:sz w:val="48"/>
          <w:szCs w:val="48"/>
        </w:rPr>
      </w:pPr>
      <w:bookmarkStart w:id="0" w:name="_GoBack"/>
      <w:bookmarkEnd w:id="0"/>
      <w:r w:rsidRPr="00AD1F1A">
        <w:rPr>
          <w:rFonts w:asciiTheme="minorHAnsi" w:hAnsiTheme="minorHAnsi"/>
          <w:noProof/>
        </w:rPr>
        <w:drawing>
          <wp:inline distT="0" distB="0" distL="0" distR="0">
            <wp:extent cx="828675" cy="952500"/>
            <wp:effectExtent l="0" t="0" r="0" b="0"/>
            <wp:docPr id="8" name="obráze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2"/>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828675" cy="952500"/>
                    </a:xfrm>
                    <a:prstGeom prst="rect">
                      <a:avLst/>
                    </a:prstGeom>
                    <a:solidFill>
                      <a:srgbClr val="FFFFFF"/>
                    </a:solidFill>
                    <a:ln>
                      <a:noFill/>
                    </a:ln>
                  </pic:spPr>
                </pic:pic>
              </a:graphicData>
            </a:graphic>
          </wp:inline>
        </w:drawing>
      </w:r>
    </w:p>
    <w:p w:rsidR="00C25F24" w:rsidRPr="00AD1F1A" w:rsidRDefault="00C25F24" w:rsidP="00F712BC">
      <w:pPr>
        <w:pStyle w:val="Nzev"/>
        <w:spacing w:before="240" w:after="240"/>
        <w:rPr>
          <w:rFonts w:asciiTheme="minorHAnsi" w:hAnsiTheme="minorHAnsi"/>
          <w:b w:val="0"/>
          <w:sz w:val="48"/>
          <w:szCs w:val="48"/>
        </w:rPr>
      </w:pPr>
      <w:r w:rsidRPr="00AD1F1A">
        <w:rPr>
          <w:rFonts w:asciiTheme="minorHAnsi" w:hAnsiTheme="minorHAnsi"/>
          <w:b w:val="0"/>
          <w:sz w:val="48"/>
          <w:szCs w:val="48"/>
        </w:rPr>
        <w:t>ZADÁVACÍ DOKUMENTACE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212"/>
      </w:tblGrid>
      <w:tr w:rsidR="00C25F24" w:rsidRPr="00AD1F1A" w:rsidTr="00C25F24">
        <w:trPr>
          <w:trHeight w:val="397"/>
        </w:trPr>
        <w:tc>
          <w:tcPr>
            <w:tcW w:w="9212" w:type="dxa"/>
            <w:vAlign w:val="center"/>
          </w:tcPr>
          <w:p w:rsidR="00C25F24" w:rsidRPr="00AD1F1A" w:rsidRDefault="00C25F24" w:rsidP="00C25F24">
            <w:pPr>
              <w:jc w:val="center"/>
              <w:rPr>
                <w:rFonts w:asciiTheme="minorHAnsi" w:hAnsiTheme="minorHAnsi"/>
                <w:b/>
                <w:sz w:val="24"/>
                <w:szCs w:val="24"/>
              </w:rPr>
            </w:pPr>
            <w:r w:rsidRPr="00AD1F1A">
              <w:rPr>
                <w:rFonts w:asciiTheme="minorHAnsi" w:hAnsiTheme="minorHAnsi"/>
                <w:b/>
                <w:sz w:val="24"/>
                <w:szCs w:val="24"/>
              </w:rPr>
              <w:t>Veřejná zakázka</w:t>
            </w:r>
          </w:p>
        </w:tc>
      </w:tr>
      <w:tr w:rsidR="00C25F24" w:rsidRPr="00AD1F1A" w:rsidTr="00C25F24">
        <w:trPr>
          <w:trHeight w:hRule="exact" w:val="1134"/>
        </w:trPr>
        <w:tc>
          <w:tcPr>
            <w:tcW w:w="9212" w:type="dxa"/>
            <w:shd w:val="clear" w:color="auto" w:fill="auto"/>
            <w:vAlign w:val="center"/>
          </w:tcPr>
          <w:p w:rsidR="00C25F24" w:rsidRPr="00AD1F1A" w:rsidRDefault="00F933BF" w:rsidP="00C25F24">
            <w:pPr>
              <w:jc w:val="center"/>
              <w:rPr>
                <w:rFonts w:asciiTheme="minorHAnsi" w:hAnsiTheme="minorHAnsi"/>
                <w:b/>
                <w:sz w:val="40"/>
                <w:szCs w:val="40"/>
              </w:rPr>
            </w:pPr>
            <w:r>
              <w:rPr>
                <w:rFonts w:asciiTheme="minorHAnsi" w:hAnsiTheme="minorHAnsi"/>
                <w:b/>
                <w:sz w:val="40"/>
                <w:szCs w:val="40"/>
              </w:rPr>
              <w:t xml:space="preserve">Zajištění správy a provozu </w:t>
            </w:r>
            <w:r w:rsidR="007069CB" w:rsidRPr="007069CB">
              <w:rPr>
                <w:rFonts w:asciiTheme="minorHAnsi" w:hAnsiTheme="minorHAnsi"/>
                <w:b/>
                <w:sz w:val="40"/>
                <w:szCs w:val="40"/>
              </w:rPr>
              <w:t>městských dětských hřišť</w:t>
            </w:r>
          </w:p>
        </w:tc>
      </w:tr>
    </w:tbl>
    <w:p w:rsidR="00C25F24" w:rsidRPr="00AD1F1A" w:rsidRDefault="00C25F24" w:rsidP="00C25F24">
      <w:pPr>
        <w:spacing w:before="480" w:after="480"/>
        <w:jc w:val="center"/>
        <w:rPr>
          <w:rFonts w:asciiTheme="minorHAnsi" w:hAnsiTheme="minorHAnsi"/>
          <w:sz w:val="24"/>
          <w:szCs w:val="24"/>
        </w:rPr>
      </w:pPr>
      <w:r w:rsidRPr="00AD1F1A">
        <w:rPr>
          <w:rFonts w:asciiTheme="minorHAnsi" w:hAnsiTheme="minorHAnsi"/>
          <w:sz w:val="24"/>
          <w:szCs w:val="24"/>
        </w:rPr>
        <w:t>Veřejná zakázka je zadávána dle zákona č. 134/2016 Sb., o zadávání veřejných zakázek, ve znění pozdějších předpisů (dále jen „Zákon“)</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3936"/>
        <w:gridCol w:w="5272"/>
      </w:tblGrid>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Druh zadávacího řízení</w:t>
            </w:r>
          </w:p>
        </w:tc>
        <w:tc>
          <w:tcPr>
            <w:tcW w:w="5272" w:type="dxa"/>
            <w:vAlign w:val="center"/>
          </w:tcPr>
          <w:p w:rsidR="00C25F24" w:rsidRPr="00AD1F1A" w:rsidRDefault="00C25F24" w:rsidP="00384819">
            <w:pPr>
              <w:rPr>
                <w:rFonts w:asciiTheme="minorHAnsi" w:hAnsiTheme="minorHAnsi"/>
                <w:sz w:val="24"/>
                <w:szCs w:val="24"/>
              </w:rPr>
            </w:pPr>
            <w:r w:rsidRPr="00AD1F1A">
              <w:rPr>
                <w:rFonts w:asciiTheme="minorHAnsi" w:hAnsiTheme="minorHAnsi"/>
                <w:sz w:val="24"/>
                <w:szCs w:val="24"/>
              </w:rPr>
              <w:t>Dle vnitřních předpisů</w:t>
            </w:r>
          </w:p>
        </w:tc>
      </w:tr>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Režim veřejné zakázky</w:t>
            </w:r>
          </w:p>
        </w:tc>
        <w:tc>
          <w:tcPr>
            <w:tcW w:w="5272" w:type="dxa"/>
            <w:vAlign w:val="center"/>
          </w:tcPr>
          <w:p w:rsidR="00C25F24" w:rsidRPr="00AD1F1A" w:rsidRDefault="00C25F24" w:rsidP="00384819">
            <w:pPr>
              <w:rPr>
                <w:rFonts w:asciiTheme="minorHAnsi" w:hAnsiTheme="minorHAnsi"/>
                <w:sz w:val="24"/>
                <w:szCs w:val="24"/>
              </w:rPr>
            </w:pPr>
            <w:r w:rsidRPr="00AD1F1A">
              <w:rPr>
                <w:rFonts w:asciiTheme="minorHAnsi" w:hAnsiTheme="minorHAnsi"/>
                <w:sz w:val="24"/>
                <w:szCs w:val="24"/>
              </w:rPr>
              <w:t>Veřejná zakázka malého rozsahu</w:t>
            </w:r>
          </w:p>
        </w:tc>
      </w:tr>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Druh zakázky</w:t>
            </w:r>
          </w:p>
        </w:tc>
        <w:tc>
          <w:tcPr>
            <w:tcW w:w="5272" w:type="dxa"/>
            <w:vAlign w:val="center"/>
          </w:tcPr>
          <w:p w:rsidR="00C25F24" w:rsidRPr="00AD1F1A" w:rsidRDefault="007069CB" w:rsidP="00384819">
            <w:pPr>
              <w:rPr>
                <w:rFonts w:asciiTheme="minorHAnsi" w:hAnsiTheme="minorHAnsi"/>
                <w:sz w:val="24"/>
                <w:szCs w:val="24"/>
              </w:rPr>
            </w:pPr>
            <w:r>
              <w:rPr>
                <w:rFonts w:asciiTheme="minorHAnsi" w:hAnsiTheme="minorHAnsi"/>
                <w:sz w:val="24"/>
                <w:szCs w:val="24"/>
              </w:rPr>
              <w:t>Služby</w:t>
            </w:r>
          </w:p>
        </w:tc>
      </w:tr>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Předpokládaná hodnota zakázky</w:t>
            </w:r>
          </w:p>
        </w:tc>
        <w:tc>
          <w:tcPr>
            <w:tcW w:w="5272" w:type="dxa"/>
            <w:vAlign w:val="center"/>
          </w:tcPr>
          <w:p w:rsidR="00C25F24" w:rsidRPr="00AD1F1A" w:rsidRDefault="00BC0497" w:rsidP="001C418C">
            <w:pPr>
              <w:rPr>
                <w:rFonts w:asciiTheme="minorHAnsi" w:hAnsiTheme="minorHAnsi"/>
                <w:b/>
                <w:sz w:val="24"/>
                <w:szCs w:val="24"/>
              </w:rPr>
            </w:pPr>
            <w:r>
              <w:rPr>
                <w:rFonts w:asciiTheme="minorHAnsi" w:hAnsiTheme="minorHAnsi"/>
                <w:b/>
                <w:sz w:val="24"/>
                <w:szCs w:val="24"/>
              </w:rPr>
              <w:t>1 </w:t>
            </w:r>
            <w:r w:rsidR="00DE0E88">
              <w:rPr>
                <w:rFonts w:asciiTheme="minorHAnsi" w:hAnsiTheme="minorHAnsi"/>
                <w:b/>
                <w:sz w:val="24"/>
                <w:szCs w:val="24"/>
              </w:rPr>
              <w:t>5</w:t>
            </w:r>
            <w:r>
              <w:rPr>
                <w:rFonts w:asciiTheme="minorHAnsi" w:hAnsiTheme="minorHAnsi"/>
                <w:b/>
                <w:sz w:val="24"/>
                <w:szCs w:val="24"/>
              </w:rPr>
              <w:t>00 000</w:t>
            </w:r>
            <w:r w:rsidR="00C25F24" w:rsidRPr="00AD1F1A">
              <w:rPr>
                <w:rFonts w:asciiTheme="minorHAnsi" w:hAnsiTheme="minorHAnsi"/>
                <w:b/>
                <w:sz w:val="24"/>
                <w:szCs w:val="24"/>
              </w:rPr>
              <w:t xml:space="preserve"> Kč bez DPH</w:t>
            </w:r>
          </w:p>
        </w:tc>
      </w:tr>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Adresa profilu zadavatele</w:t>
            </w:r>
          </w:p>
        </w:tc>
        <w:tc>
          <w:tcPr>
            <w:tcW w:w="5272" w:type="dxa"/>
            <w:vAlign w:val="center"/>
          </w:tcPr>
          <w:p w:rsidR="00C25F24" w:rsidRPr="00AD1F1A" w:rsidRDefault="00C25F24" w:rsidP="00384819">
            <w:pPr>
              <w:rPr>
                <w:rFonts w:asciiTheme="minorHAnsi" w:hAnsiTheme="minorHAnsi"/>
                <w:sz w:val="24"/>
                <w:szCs w:val="24"/>
              </w:rPr>
            </w:pPr>
            <w:r w:rsidRPr="00AD1F1A">
              <w:rPr>
                <w:rFonts w:asciiTheme="minorHAnsi" w:hAnsiTheme="minorHAnsi"/>
                <w:sz w:val="24"/>
                <w:szCs w:val="24"/>
              </w:rPr>
              <w:t>https://zakazky.ostrov.cz/profile_display_2.html</w:t>
            </w:r>
          </w:p>
        </w:tc>
      </w:tr>
      <w:tr w:rsidR="00C25F24" w:rsidRPr="00AD1F1A" w:rsidTr="00C25F24">
        <w:trPr>
          <w:trHeight w:val="340"/>
        </w:trPr>
        <w:tc>
          <w:tcPr>
            <w:tcW w:w="3936" w:type="dxa"/>
            <w:vAlign w:val="center"/>
          </w:tcPr>
          <w:p w:rsidR="00C25F24" w:rsidRPr="00AD1F1A" w:rsidRDefault="00C25F24" w:rsidP="00384819">
            <w:pPr>
              <w:rPr>
                <w:rFonts w:asciiTheme="minorHAnsi" w:hAnsiTheme="minorHAnsi"/>
                <w:b/>
                <w:sz w:val="24"/>
                <w:szCs w:val="24"/>
              </w:rPr>
            </w:pPr>
            <w:r w:rsidRPr="00AD1F1A">
              <w:rPr>
                <w:rFonts w:asciiTheme="minorHAnsi" w:hAnsiTheme="minorHAnsi"/>
                <w:b/>
                <w:sz w:val="24"/>
                <w:szCs w:val="24"/>
              </w:rPr>
              <w:t>Datum zahájení řízení</w:t>
            </w:r>
          </w:p>
        </w:tc>
        <w:tc>
          <w:tcPr>
            <w:tcW w:w="5272" w:type="dxa"/>
            <w:vAlign w:val="center"/>
          </w:tcPr>
          <w:p w:rsidR="00C25F24" w:rsidRPr="00AD1F1A" w:rsidRDefault="005A092B" w:rsidP="00F42F8E">
            <w:pPr>
              <w:rPr>
                <w:rFonts w:asciiTheme="minorHAnsi" w:hAnsiTheme="minorHAnsi"/>
                <w:sz w:val="24"/>
                <w:szCs w:val="24"/>
              </w:rPr>
            </w:pPr>
            <w:r>
              <w:rPr>
                <w:rFonts w:asciiTheme="minorHAnsi" w:hAnsiTheme="minorHAnsi"/>
                <w:sz w:val="24"/>
                <w:szCs w:val="24"/>
              </w:rPr>
              <w:t>31</w:t>
            </w:r>
            <w:r w:rsidR="00B459FB">
              <w:rPr>
                <w:rFonts w:asciiTheme="minorHAnsi" w:hAnsiTheme="minorHAnsi"/>
                <w:sz w:val="24"/>
                <w:szCs w:val="24"/>
              </w:rPr>
              <w:t>.</w:t>
            </w:r>
            <w:r w:rsidR="00F42F8E">
              <w:rPr>
                <w:rFonts w:asciiTheme="minorHAnsi" w:hAnsiTheme="minorHAnsi"/>
                <w:sz w:val="24"/>
                <w:szCs w:val="24"/>
              </w:rPr>
              <w:t>7</w:t>
            </w:r>
            <w:r w:rsidR="00B459FB">
              <w:rPr>
                <w:rFonts w:asciiTheme="minorHAnsi" w:hAnsiTheme="minorHAnsi"/>
                <w:sz w:val="24"/>
                <w:szCs w:val="24"/>
              </w:rPr>
              <w:t>.</w:t>
            </w:r>
            <w:r w:rsidR="00C25F24" w:rsidRPr="00AD1F1A">
              <w:rPr>
                <w:rFonts w:asciiTheme="minorHAnsi" w:hAnsiTheme="minorHAnsi"/>
                <w:sz w:val="24"/>
                <w:szCs w:val="24"/>
              </w:rPr>
              <w:t>2019</w:t>
            </w:r>
          </w:p>
        </w:tc>
      </w:tr>
    </w:tbl>
    <w:p w:rsidR="00C25F24" w:rsidRPr="00AD1F1A" w:rsidRDefault="00C25F24" w:rsidP="00C25F24">
      <w:pPr>
        <w:rPr>
          <w:rFonts w:asciiTheme="minorHAnsi" w:hAnsiTheme="minorHAnsi"/>
          <w:sz w:val="24"/>
          <w:szCs w:val="24"/>
        </w:rPr>
      </w:pPr>
    </w:p>
    <w:p w:rsidR="00C25F24" w:rsidRPr="00AD1F1A" w:rsidRDefault="00C25F24" w:rsidP="00C25F24">
      <w:pPr>
        <w:pStyle w:val="Nzev"/>
        <w:rPr>
          <w:rFonts w:asciiTheme="minorHAnsi" w:hAnsiTheme="minorHAnsi" w:cs="Arial"/>
          <w:b w:val="0"/>
          <w:sz w:val="24"/>
        </w:rPr>
      </w:pPr>
    </w:p>
    <w:p w:rsidR="00C25F24" w:rsidRPr="00AD1F1A" w:rsidRDefault="00C25F24" w:rsidP="00C25F24">
      <w:pPr>
        <w:jc w:val="center"/>
        <w:rPr>
          <w:rFonts w:asciiTheme="minorHAnsi" w:hAnsiTheme="minorHAnsi"/>
          <w:sz w:val="24"/>
          <w:szCs w:val="24"/>
        </w:rPr>
      </w:pPr>
      <w:r w:rsidRPr="00AD1F1A">
        <w:rPr>
          <w:rFonts w:asciiTheme="minorHAnsi" w:hAnsiTheme="minorHAnsi"/>
          <w:sz w:val="24"/>
          <w:szCs w:val="24"/>
        </w:rPr>
        <w:t>Zakázka je zadávána v certifikovaném elektronickém nástroji</w:t>
      </w:r>
    </w:p>
    <w:p w:rsidR="00C25F24" w:rsidRPr="00AD1F1A" w:rsidRDefault="0009448B" w:rsidP="00C25F24">
      <w:pPr>
        <w:jc w:val="center"/>
        <w:rPr>
          <w:rFonts w:asciiTheme="minorHAnsi" w:hAnsiTheme="minorHAnsi"/>
          <w:sz w:val="24"/>
          <w:szCs w:val="24"/>
        </w:rPr>
      </w:pPr>
      <w:r w:rsidRPr="00AD1F1A">
        <w:rPr>
          <w:rFonts w:asciiTheme="minorHAnsi" w:hAnsiTheme="minorHAnsi"/>
          <w:noProof/>
          <w:sz w:val="24"/>
          <w:szCs w:val="24"/>
        </w:rPr>
        <w:drawing>
          <wp:inline distT="0" distB="0" distL="0" distR="0">
            <wp:extent cx="609600" cy="266700"/>
            <wp:effectExtent l="0" t="0" r="0" b="0"/>
            <wp:docPr id="3" name="Obrázek 1" descr="C:\Users\Motal\Desktop\49mal.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descr="C:\Users\Motal\Desktop\49mal.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609600" cy="266700"/>
                    </a:xfrm>
                    <a:prstGeom prst="rect">
                      <a:avLst/>
                    </a:prstGeom>
                    <a:noFill/>
                    <a:ln>
                      <a:noFill/>
                    </a:ln>
                  </pic:spPr>
                </pic:pic>
              </a:graphicData>
            </a:graphic>
          </wp:inline>
        </w:drawing>
      </w:r>
    </w:p>
    <w:p w:rsidR="00C25F24" w:rsidRPr="00AD1F1A" w:rsidRDefault="00791221" w:rsidP="00C25F24">
      <w:pPr>
        <w:jc w:val="center"/>
        <w:rPr>
          <w:rFonts w:asciiTheme="minorHAnsi" w:hAnsiTheme="minorHAnsi"/>
          <w:sz w:val="24"/>
          <w:szCs w:val="24"/>
        </w:rPr>
      </w:pPr>
      <w:hyperlink r:id="rId10" w:history="1">
        <w:r w:rsidR="00C25F24" w:rsidRPr="00AD1F1A">
          <w:rPr>
            <w:rStyle w:val="Hypertextovodkaz"/>
            <w:rFonts w:asciiTheme="minorHAnsi" w:hAnsiTheme="minorHAnsi"/>
            <w:sz w:val="24"/>
            <w:szCs w:val="24"/>
          </w:rPr>
          <w:t>https://zakazky.ostrov.cz/</w:t>
        </w:r>
      </w:hyperlink>
      <w:r w:rsidR="00C25F24" w:rsidRPr="00AD1F1A">
        <w:rPr>
          <w:rFonts w:asciiTheme="minorHAnsi" w:hAnsiTheme="minorHAnsi"/>
          <w:sz w:val="24"/>
          <w:szCs w:val="24"/>
        </w:rPr>
        <w:t>.</w:t>
      </w:r>
    </w:p>
    <w:p w:rsidR="00C25F24" w:rsidRPr="00AD1F1A" w:rsidRDefault="00C25F24" w:rsidP="00C25F24">
      <w:pPr>
        <w:pStyle w:val="Nzev"/>
        <w:rPr>
          <w:rFonts w:asciiTheme="minorHAnsi" w:hAnsiTheme="minorHAnsi" w:cs="Arial"/>
          <w:b w:val="0"/>
          <w:sz w:val="24"/>
        </w:rPr>
      </w:pPr>
    </w:p>
    <w:p w:rsidR="00C25F24" w:rsidRPr="00AD1F1A" w:rsidRDefault="00C25F24" w:rsidP="00C25F24">
      <w:pPr>
        <w:pStyle w:val="Bezmezer"/>
        <w:jc w:val="center"/>
        <w:rPr>
          <w:rFonts w:asciiTheme="minorHAnsi" w:hAnsiTheme="minorHAnsi"/>
          <w:sz w:val="24"/>
          <w:szCs w:val="24"/>
          <w:u w:val="single"/>
        </w:rPr>
      </w:pPr>
    </w:p>
    <w:p w:rsidR="00F712BC" w:rsidRPr="00AD1F1A" w:rsidRDefault="00F712BC" w:rsidP="00C25F24">
      <w:pPr>
        <w:pStyle w:val="Bezmezer"/>
        <w:jc w:val="center"/>
        <w:rPr>
          <w:rFonts w:asciiTheme="minorHAnsi" w:hAnsiTheme="minorHAnsi"/>
          <w:sz w:val="24"/>
          <w:szCs w:val="24"/>
          <w:u w:val="single"/>
        </w:rPr>
      </w:pPr>
    </w:p>
    <w:p w:rsidR="00F712BC" w:rsidRPr="00AD1F1A" w:rsidRDefault="00F712BC" w:rsidP="00C25F24">
      <w:pPr>
        <w:pStyle w:val="Bezmezer"/>
        <w:jc w:val="center"/>
        <w:rPr>
          <w:rFonts w:asciiTheme="minorHAnsi" w:hAnsiTheme="minorHAnsi"/>
          <w:sz w:val="24"/>
          <w:szCs w:val="24"/>
          <w:u w:val="single"/>
        </w:rPr>
      </w:pPr>
    </w:p>
    <w:p w:rsidR="00C25F24" w:rsidRPr="00AD1F1A" w:rsidRDefault="00C25F24" w:rsidP="00C25F24">
      <w:pPr>
        <w:pStyle w:val="Bezmezer"/>
        <w:spacing w:line="276" w:lineRule="auto"/>
        <w:jc w:val="center"/>
        <w:rPr>
          <w:rFonts w:asciiTheme="minorHAnsi" w:hAnsiTheme="minorHAnsi"/>
          <w:sz w:val="28"/>
          <w:szCs w:val="28"/>
          <w:u w:val="single"/>
        </w:rPr>
      </w:pPr>
      <w:r w:rsidRPr="00AD1F1A">
        <w:rPr>
          <w:rFonts w:asciiTheme="minorHAnsi" w:hAnsiTheme="minorHAnsi"/>
          <w:sz w:val="28"/>
          <w:szCs w:val="28"/>
          <w:u w:val="single"/>
        </w:rPr>
        <w:t>Zadavatel:</w:t>
      </w:r>
    </w:p>
    <w:p w:rsidR="00C25F24" w:rsidRPr="00AD1F1A" w:rsidRDefault="00C25F24" w:rsidP="00C25F24">
      <w:pPr>
        <w:pStyle w:val="Bezmezer"/>
        <w:spacing w:line="276" w:lineRule="auto"/>
        <w:jc w:val="center"/>
        <w:rPr>
          <w:rFonts w:asciiTheme="minorHAnsi" w:hAnsiTheme="minorHAnsi"/>
          <w:sz w:val="28"/>
          <w:szCs w:val="28"/>
        </w:rPr>
      </w:pPr>
      <w:r w:rsidRPr="00AD1F1A">
        <w:rPr>
          <w:rFonts w:asciiTheme="minorHAnsi" w:hAnsiTheme="minorHAnsi"/>
          <w:b/>
          <w:sz w:val="28"/>
          <w:szCs w:val="28"/>
        </w:rPr>
        <w:t>Město Ostrov</w:t>
      </w:r>
      <w:r w:rsidRPr="00AD1F1A">
        <w:rPr>
          <w:rFonts w:asciiTheme="minorHAnsi" w:hAnsiTheme="minorHAnsi"/>
          <w:sz w:val="28"/>
          <w:szCs w:val="28"/>
        </w:rPr>
        <w:br/>
        <w:t>Jáchymovská 1</w:t>
      </w:r>
      <w:r w:rsidRPr="00AD1F1A">
        <w:rPr>
          <w:rFonts w:asciiTheme="minorHAnsi" w:hAnsiTheme="minorHAnsi"/>
          <w:sz w:val="28"/>
          <w:szCs w:val="28"/>
        </w:rPr>
        <w:br/>
        <w:t>363 01 Ostrov</w:t>
      </w:r>
    </w:p>
    <w:p w:rsidR="00AD4B8D" w:rsidRPr="00AD1F1A" w:rsidRDefault="00C25F24" w:rsidP="00C25F24">
      <w:pPr>
        <w:pStyle w:val="Zhlav"/>
        <w:tabs>
          <w:tab w:val="clear" w:pos="4536"/>
          <w:tab w:val="clear" w:pos="9072"/>
        </w:tabs>
        <w:spacing w:line="276" w:lineRule="auto"/>
        <w:jc w:val="center"/>
        <w:rPr>
          <w:rFonts w:asciiTheme="minorHAnsi" w:hAnsiTheme="minorHAnsi" w:cs="Tahoma"/>
          <w:b/>
          <w:sz w:val="28"/>
          <w:szCs w:val="28"/>
        </w:rPr>
        <w:sectPr w:rsidR="00AD4B8D" w:rsidRPr="00AD1F1A">
          <w:pgSz w:w="11906" w:h="16838"/>
          <w:pgMar w:top="1252" w:right="1417" w:bottom="1135" w:left="1417" w:header="708" w:footer="708" w:gutter="0"/>
          <w:cols w:space="708"/>
        </w:sectPr>
      </w:pPr>
      <w:r w:rsidRPr="00AD1F1A">
        <w:rPr>
          <w:rFonts w:asciiTheme="minorHAnsi" w:hAnsiTheme="minorHAnsi"/>
          <w:b/>
          <w:sz w:val="28"/>
          <w:szCs w:val="28"/>
        </w:rPr>
        <w:t>IČO:</w:t>
      </w:r>
      <w:r w:rsidRPr="00AD1F1A">
        <w:rPr>
          <w:rFonts w:asciiTheme="minorHAnsi" w:hAnsiTheme="minorHAnsi" w:cs="Tahoma"/>
          <w:sz w:val="28"/>
          <w:szCs w:val="28"/>
        </w:rPr>
        <w:t xml:space="preserve"> </w:t>
      </w:r>
      <w:r w:rsidRPr="00AD1F1A">
        <w:rPr>
          <w:rFonts w:asciiTheme="minorHAnsi" w:hAnsiTheme="minorHAnsi" w:cs="Tahoma"/>
          <w:b/>
          <w:sz w:val="28"/>
          <w:szCs w:val="28"/>
        </w:rPr>
        <w:t>00254843</w:t>
      </w:r>
    </w:p>
    <w:p w:rsidR="005169D4" w:rsidRPr="00AD1F1A" w:rsidRDefault="00034142" w:rsidP="00F712BC">
      <w:pPr>
        <w:pStyle w:val="Zhlav"/>
        <w:tabs>
          <w:tab w:val="clear" w:pos="4536"/>
          <w:tab w:val="clear" w:pos="9072"/>
        </w:tabs>
        <w:spacing w:line="276" w:lineRule="auto"/>
        <w:jc w:val="center"/>
        <w:rPr>
          <w:rFonts w:asciiTheme="minorHAnsi" w:hAnsiTheme="minorHAnsi" w:cs="Arial"/>
          <w:b/>
          <w:sz w:val="32"/>
          <w:szCs w:val="32"/>
        </w:rPr>
      </w:pPr>
      <w:r w:rsidRPr="00AD1F1A">
        <w:rPr>
          <w:rFonts w:asciiTheme="minorHAnsi" w:hAnsiTheme="minorHAnsi" w:cs="Arial"/>
          <w:b/>
          <w:sz w:val="32"/>
          <w:szCs w:val="32"/>
        </w:rPr>
        <w:lastRenderedPageBreak/>
        <w:t xml:space="preserve">Veřejná zakázka malého rozsahu na </w:t>
      </w:r>
      <w:r w:rsidR="00A62EB3">
        <w:rPr>
          <w:rFonts w:asciiTheme="minorHAnsi" w:hAnsiTheme="minorHAnsi" w:cs="Arial"/>
          <w:b/>
          <w:sz w:val="32"/>
          <w:szCs w:val="32"/>
        </w:rPr>
        <w:t>služby</w:t>
      </w:r>
    </w:p>
    <w:p w:rsidR="00DC07C1" w:rsidRPr="00AD1F1A" w:rsidRDefault="00887F06" w:rsidP="004576D3">
      <w:pPr>
        <w:spacing w:line="276" w:lineRule="auto"/>
        <w:jc w:val="center"/>
        <w:rPr>
          <w:rFonts w:asciiTheme="minorHAnsi" w:hAnsiTheme="minorHAnsi" w:cs="Arial"/>
          <w:sz w:val="24"/>
          <w:szCs w:val="24"/>
        </w:rPr>
      </w:pPr>
      <w:r w:rsidRPr="00AD1F1A">
        <w:rPr>
          <w:rFonts w:asciiTheme="minorHAnsi" w:hAnsiTheme="minorHAnsi" w:cs="Arial"/>
          <w:sz w:val="24"/>
          <w:szCs w:val="24"/>
        </w:rPr>
        <w:t>V</w:t>
      </w:r>
      <w:r w:rsidR="00803A37" w:rsidRPr="00AD1F1A">
        <w:rPr>
          <w:rFonts w:asciiTheme="minorHAnsi" w:hAnsiTheme="minorHAnsi" w:cs="Arial"/>
          <w:sz w:val="24"/>
          <w:szCs w:val="24"/>
        </w:rPr>
        <w:t xml:space="preserve">eřejný zadavatel </w:t>
      </w:r>
      <w:r w:rsidR="005169D4" w:rsidRPr="00AD1F1A">
        <w:rPr>
          <w:rFonts w:asciiTheme="minorHAnsi" w:hAnsiTheme="minorHAnsi" w:cs="Arial"/>
          <w:sz w:val="24"/>
          <w:szCs w:val="24"/>
        </w:rPr>
        <w:t>Město Ostrov, v souladu s §</w:t>
      </w:r>
      <w:r w:rsidR="00CD41DF" w:rsidRPr="00AD1F1A">
        <w:rPr>
          <w:rFonts w:asciiTheme="minorHAnsi" w:hAnsiTheme="minorHAnsi" w:cs="Arial"/>
          <w:sz w:val="24"/>
          <w:szCs w:val="24"/>
        </w:rPr>
        <w:t xml:space="preserve"> </w:t>
      </w:r>
      <w:r w:rsidR="00A53500" w:rsidRPr="00AD1F1A">
        <w:rPr>
          <w:rFonts w:asciiTheme="minorHAnsi" w:hAnsiTheme="minorHAnsi" w:cs="Arial"/>
          <w:sz w:val="24"/>
          <w:szCs w:val="24"/>
        </w:rPr>
        <w:t>14</w:t>
      </w:r>
      <w:r w:rsidR="00884439" w:rsidRPr="00AD1F1A">
        <w:rPr>
          <w:rFonts w:asciiTheme="minorHAnsi" w:hAnsiTheme="minorHAnsi" w:cs="Arial"/>
          <w:sz w:val="24"/>
          <w:szCs w:val="24"/>
        </w:rPr>
        <w:t xml:space="preserve"> odst. (</w:t>
      </w:r>
      <w:r w:rsidR="00A62EB3">
        <w:rPr>
          <w:rFonts w:asciiTheme="minorHAnsi" w:hAnsiTheme="minorHAnsi" w:cs="Arial"/>
          <w:sz w:val="24"/>
          <w:szCs w:val="24"/>
        </w:rPr>
        <w:t>2</w:t>
      </w:r>
      <w:r w:rsidR="00884439" w:rsidRPr="00AD1F1A">
        <w:rPr>
          <w:rFonts w:asciiTheme="minorHAnsi" w:hAnsiTheme="minorHAnsi" w:cs="Arial"/>
          <w:sz w:val="24"/>
          <w:szCs w:val="24"/>
        </w:rPr>
        <w:t>)</w:t>
      </w:r>
      <w:r w:rsidR="004419DA" w:rsidRPr="00AD1F1A">
        <w:rPr>
          <w:rFonts w:asciiTheme="minorHAnsi" w:hAnsiTheme="minorHAnsi" w:cs="Arial"/>
          <w:sz w:val="24"/>
          <w:szCs w:val="24"/>
        </w:rPr>
        <w:t>,</w:t>
      </w:r>
      <w:r w:rsidR="00CD41DF" w:rsidRPr="00AD1F1A">
        <w:rPr>
          <w:rFonts w:asciiTheme="minorHAnsi" w:hAnsiTheme="minorHAnsi" w:cs="Arial"/>
          <w:sz w:val="24"/>
          <w:szCs w:val="24"/>
        </w:rPr>
        <w:t xml:space="preserve"> § </w:t>
      </w:r>
      <w:r w:rsidR="00DC07C1" w:rsidRPr="00AD1F1A">
        <w:rPr>
          <w:rFonts w:asciiTheme="minorHAnsi" w:hAnsiTheme="minorHAnsi" w:cs="Arial"/>
          <w:sz w:val="24"/>
          <w:szCs w:val="24"/>
        </w:rPr>
        <w:t>2</w:t>
      </w:r>
      <w:r w:rsidR="00A53500" w:rsidRPr="00AD1F1A">
        <w:rPr>
          <w:rFonts w:asciiTheme="minorHAnsi" w:hAnsiTheme="minorHAnsi" w:cs="Arial"/>
          <w:sz w:val="24"/>
          <w:szCs w:val="24"/>
        </w:rPr>
        <w:t>7</w:t>
      </w:r>
      <w:r w:rsidR="00DC07C1" w:rsidRPr="00AD1F1A">
        <w:rPr>
          <w:rFonts w:asciiTheme="minorHAnsi" w:hAnsiTheme="minorHAnsi" w:cs="Arial"/>
          <w:sz w:val="24"/>
          <w:szCs w:val="24"/>
        </w:rPr>
        <w:t xml:space="preserve"> </w:t>
      </w:r>
      <w:r w:rsidR="00A53500" w:rsidRPr="00AD1F1A">
        <w:rPr>
          <w:rFonts w:asciiTheme="minorHAnsi" w:hAnsiTheme="minorHAnsi" w:cs="Arial"/>
          <w:sz w:val="24"/>
          <w:szCs w:val="24"/>
        </w:rPr>
        <w:t xml:space="preserve">písm. </w:t>
      </w:r>
      <w:r w:rsidR="00A62EB3">
        <w:rPr>
          <w:rFonts w:asciiTheme="minorHAnsi" w:hAnsiTheme="minorHAnsi" w:cs="Arial"/>
          <w:sz w:val="24"/>
          <w:szCs w:val="24"/>
        </w:rPr>
        <w:t>a</w:t>
      </w:r>
      <w:r w:rsidR="00A53500" w:rsidRPr="00AD1F1A">
        <w:rPr>
          <w:rFonts w:asciiTheme="minorHAnsi" w:hAnsiTheme="minorHAnsi" w:cs="Arial"/>
          <w:sz w:val="24"/>
          <w:szCs w:val="24"/>
        </w:rPr>
        <w:t>)</w:t>
      </w:r>
      <w:r w:rsidR="005169D4" w:rsidRPr="00AD1F1A">
        <w:rPr>
          <w:rFonts w:asciiTheme="minorHAnsi" w:hAnsiTheme="minorHAnsi" w:cs="Arial"/>
          <w:sz w:val="24"/>
          <w:szCs w:val="24"/>
        </w:rPr>
        <w:t xml:space="preserve"> </w:t>
      </w:r>
      <w:r w:rsidR="00A53500" w:rsidRPr="00AD1F1A">
        <w:rPr>
          <w:rFonts w:asciiTheme="minorHAnsi" w:hAnsiTheme="minorHAnsi" w:cs="Arial"/>
          <w:sz w:val="24"/>
          <w:szCs w:val="24"/>
        </w:rPr>
        <w:t>Z</w:t>
      </w:r>
      <w:r w:rsidR="005169D4" w:rsidRPr="00AD1F1A">
        <w:rPr>
          <w:rFonts w:asciiTheme="minorHAnsi" w:hAnsiTheme="minorHAnsi" w:cs="Arial"/>
          <w:sz w:val="24"/>
          <w:szCs w:val="24"/>
        </w:rPr>
        <w:t>ákona č. 13</w:t>
      </w:r>
      <w:r w:rsidR="00A53500" w:rsidRPr="00AD1F1A">
        <w:rPr>
          <w:rFonts w:asciiTheme="minorHAnsi" w:hAnsiTheme="minorHAnsi" w:cs="Arial"/>
          <w:sz w:val="24"/>
          <w:szCs w:val="24"/>
        </w:rPr>
        <w:t>4</w:t>
      </w:r>
      <w:r w:rsidR="005169D4" w:rsidRPr="00AD1F1A">
        <w:rPr>
          <w:rFonts w:asciiTheme="minorHAnsi" w:hAnsiTheme="minorHAnsi" w:cs="Arial"/>
          <w:sz w:val="24"/>
          <w:szCs w:val="24"/>
        </w:rPr>
        <w:t>/20</w:t>
      </w:r>
      <w:r w:rsidR="00A53500" w:rsidRPr="00AD1F1A">
        <w:rPr>
          <w:rFonts w:asciiTheme="minorHAnsi" w:hAnsiTheme="minorHAnsi" w:cs="Arial"/>
          <w:sz w:val="24"/>
          <w:szCs w:val="24"/>
        </w:rPr>
        <w:t>1</w:t>
      </w:r>
      <w:r w:rsidR="005169D4" w:rsidRPr="00AD1F1A">
        <w:rPr>
          <w:rFonts w:asciiTheme="minorHAnsi" w:hAnsiTheme="minorHAnsi" w:cs="Arial"/>
          <w:sz w:val="24"/>
          <w:szCs w:val="24"/>
        </w:rPr>
        <w:t xml:space="preserve">6 Sb., o </w:t>
      </w:r>
      <w:r w:rsidR="00A53500" w:rsidRPr="00AD1F1A">
        <w:rPr>
          <w:rFonts w:asciiTheme="minorHAnsi" w:hAnsiTheme="minorHAnsi" w:cs="Arial"/>
          <w:sz w:val="24"/>
          <w:szCs w:val="24"/>
        </w:rPr>
        <w:t xml:space="preserve">zadávání </w:t>
      </w:r>
      <w:r w:rsidR="005169D4" w:rsidRPr="00AD1F1A">
        <w:rPr>
          <w:rFonts w:asciiTheme="minorHAnsi" w:hAnsiTheme="minorHAnsi" w:cs="Arial"/>
          <w:sz w:val="24"/>
          <w:szCs w:val="24"/>
        </w:rPr>
        <w:t>veřejných zakáz</w:t>
      </w:r>
      <w:r w:rsidR="00A53500" w:rsidRPr="00AD1F1A">
        <w:rPr>
          <w:rFonts w:asciiTheme="minorHAnsi" w:hAnsiTheme="minorHAnsi" w:cs="Arial"/>
          <w:sz w:val="24"/>
          <w:szCs w:val="24"/>
        </w:rPr>
        <w:t>e</w:t>
      </w:r>
      <w:r w:rsidR="005169D4" w:rsidRPr="00AD1F1A">
        <w:rPr>
          <w:rFonts w:asciiTheme="minorHAnsi" w:hAnsiTheme="minorHAnsi" w:cs="Arial"/>
          <w:sz w:val="24"/>
          <w:szCs w:val="24"/>
        </w:rPr>
        <w:t>k</w:t>
      </w:r>
      <w:r w:rsidR="00DC07C1" w:rsidRPr="00AD1F1A">
        <w:rPr>
          <w:rFonts w:asciiTheme="minorHAnsi" w:hAnsiTheme="minorHAnsi" w:cs="Arial"/>
          <w:sz w:val="24"/>
          <w:szCs w:val="24"/>
        </w:rPr>
        <w:t xml:space="preserve"> </w:t>
      </w:r>
      <w:r w:rsidR="005169D4" w:rsidRPr="00AD1F1A">
        <w:rPr>
          <w:rFonts w:asciiTheme="minorHAnsi" w:hAnsiTheme="minorHAnsi" w:cs="Arial"/>
          <w:sz w:val="24"/>
          <w:szCs w:val="24"/>
        </w:rPr>
        <w:t>(dále jen „</w:t>
      </w:r>
      <w:r w:rsidR="00884439" w:rsidRPr="00AD1F1A">
        <w:rPr>
          <w:rFonts w:asciiTheme="minorHAnsi" w:hAnsiTheme="minorHAnsi" w:cs="Arial"/>
          <w:sz w:val="24"/>
          <w:szCs w:val="24"/>
        </w:rPr>
        <w:t>Zákon</w:t>
      </w:r>
      <w:r w:rsidR="005169D4" w:rsidRPr="00AD1F1A">
        <w:rPr>
          <w:rFonts w:asciiTheme="minorHAnsi" w:hAnsiTheme="minorHAnsi" w:cs="Arial"/>
          <w:sz w:val="24"/>
          <w:szCs w:val="24"/>
        </w:rPr>
        <w:t>“),</w:t>
      </w:r>
    </w:p>
    <w:p w:rsidR="005169D4" w:rsidRPr="00AD1F1A" w:rsidRDefault="005169D4" w:rsidP="004576D3">
      <w:pPr>
        <w:spacing w:before="120" w:line="276" w:lineRule="auto"/>
        <w:jc w:val="center"/>
        <w:rPr>
          <w:rFonts w:asciiTheme="minorHAnsi" w:hAnsiTheme="minorHAnsi" w:cs="Arial"/>
          <w:b/>
          <w:sz w:val="28"/>
          <w:szCs w:val="28"/>
        </w:rPr>
      </w:pPr>
      <w:r w:rsidRPr="00AD1F1A">
        <w:rPr>
          <w:rFonts w:asciiTheme="minorHAnsi" w:hAnsiTheme="minorHAnsi" w:cs="Arial"/>
          <w:b/>
          <w:sz w:val="28"/>
          <w:szCs w:val="28"/>
        </w:rPr>
        <w:t>oznamuje svůj úmysl zadat níže uvedenou veře</w:t>
      </w:r>
      <w:r w:rsidR="00887F06" w:rsidRPr="00AD1F1A">
        <w:rPr>
          <w:rFonts w:asciiTheme="minorHAnsi" w:hAnsiTheme="minorHAnsi" w:cs="Arial"/>
          <w:b/>
          <w:sz w:val="28"/>
          <w:szCs w:val="28"/>
        </w:rPr>
        <w:t>jnou zakázku</w:t>
      </w:r>
    </w:p>
    <w:p w:rsidR="00887F06" w:rsidRPr="00AD1F1A" w:rsidRDefault="005169D4" w:rsidP="004576D3">
      <w:pPr>
        <w:spacing w:before="120" w:after="120" w:line="276" w:lineRule="auto"/>
        <w:jc w:val="center"/>
        <w:rPr>
          <w:rFonts w:asciiTheme="minorHAnsi" w:hAnsiTheme="minorHAnsi" w:cs="Arial"/>
          <w:sz w:val="22"/>
          <w:szCs w:val="22"/>
        </w:rPr>
      </w:pPr>
      <w:r w:rsidRPr="00AD1F1A">
        <w:rPr>
          <w:rFonts w:asciiTheme="minorHAnsi" w:hAnsiTheme="minorHAnsi" w:cs="Arial"/>
          <w:sz w:val="22"/>
          <w:szCs w:val="22"/>
        </w:rPr>
        <w:t>a souča</w:t>
      </w:r>
      <w:r w:rsidR="00DC07C1" w:rsidRPr="00AD1F1A">
        <w:rPr>
          <w:rFonts w:asciiTheme="minorHAnsi" w:hAnsiTheme="minorHAnsi" w:cs="Arial"/>
          <w:sz w:val="22"/>
          <w:szCs w:val="22"/>
        </w:rPr>
        <w:t>sně</w:t>
      </w:r>
    </w:p>
    <w:p w:rsidR="005169D4" w:rsidRPr="00AD1F1A" w:rsidRDefault="005169D4" w:rsidP="004576D3">
      <w:pPr>
        <w:spacing w:after="120" w:line="276" w:lineRule="auto"/>
        <w:jc w:val="center"/>
        <w:rPr>
          <w:rFonts w:asciiTheme="minorHAnsi" w:hAnsiTheme="minorHAnsi" w:cs="Arial"/>
          <w:b/>
          <w:sz w:val="28"/>
          <w:szCs w:val="28"/>
        </w:rPr>
      </w:pPr>
      <w:r w:rsidRPr="00AD1F1A">
        <w:rPr>
          <w:rFonts w:asciiTheme="minorHAnsi" w:hAnsiTheme="minorHAnsi" w:cs="Arial"/>
          <w:b/>
          <w:sz w:val="28"/>
          <w:szCs w:val="28"/>
        </w:rPr>
        <w:t>poskytuje tuto zadávací dokumentaci na veřejnou zakázku</w:t>
      </w:r>
    </w:p>
    <w:p w:rsidR="005169D4"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Identifikace zadavatele</w:t>
      </w:r>
      <w:r w:rsidR="00D44C60" w:rsidRPr="00AD1F1A">
        <w:rPr>
          <w:rFonts w:asciiTheme="minorHAnsi" w:hAnsiTheme="minorHAnsi" w:cs="Arial"/>
          <w:b/>
          <w:sz w:val="24"/>
          <w:szCs w:val="24"/>
        </w:rPr>
        <w:tab/>
      </w:r>
      <w:r w:rsidRPr="00AD1F1A">
        <w:rPr>
          <w:rFonts w:asciiTheme="minorHAnsi" w:hAnsiTheme="minorHAnsi" w:cs="Arial"/>
          <w:sz w:val="24"/>
          <w:szCs w:val="24"/>
        </w:rPr>
        <w:t>:</w:t>
      </w:r>
      <w:r w:rsidR="00D44C60" w:rsidRPr="00AD1F1A">
        <w:rPr>
          <w:rFonts w:asciiTheme="minorHAnsi" w:hAnsiTheme="minorHAnsi" w:cs="Arial"/>
          <w:sz w:val="24"/>
          <w:szCs w:val="24"/>
        </w:rPr>
        <w:t xml:space="preserve"> </w:t>
      </w:r>
      <w:r w:rsidR="00CD41DF" w:rsidRPr="00AD1F1A">
        <w:rPr>
          <w:rFonts w:asciiTheme="minorHAnsi" w:hAnsiTheme="minorHAnsi" w:cs="Arial"/>
          <w:sz w:val="24"/>
          <w:szCs w:val="24"/>
        </w:rPr>
        <w:t>Město Ostrov</w:t>
      </w:r>
    </w:p>
    <w:p w:rsidR="005169D4"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se sídlem </w:t>
      </w:r>
      <w:r w:rsidRPr="00AD1F1A">
        <w:rPr>
          <w:rFonts w:asciiTheme="minorHAnsi" w:hAnsiTheme="minorHAnsi" w:cs="Arial"/>
          <w:sz w:val="24"/>
          <w:szCs w:val="24"/>
        </w:rPr>
        <w:tab/>
        <w:t xml:space="preserve">: </w:t>
      </w:r>
      <w:r w:rsidR="006A5DB6" w:rsidRPr="00AD1F1A">
        <w:rPr>
          <w:rFonts w:asciiTheme="minorHAnsi" w:hAnsiTheme="minorHAnsi" w:cs="Arial"/>
          <w:sz w:val="24"/>
          <w:szCs w:val="24"/>
        </w:rPr>
        <w:t>Jáchymovská 1</w:t>
      </w:r>
      <w:r w:rsidRPr="00AD1F1A">
        <w:rPr>
          <w:rFonts w:asciiTheme="minorHAnsi" w:hAnsiTheme="minorHAnsi" w:cs="Arial"/>
          <w:sz w:val="24"/>
          <w:szCs w:val="24"/>
        </w:rPr>
        <w:t>, 363 0</w:t>
      </w:r>
      <w:r w:rsidR="0043002D" w:rsidRPr="00AD1F1A">
        <w:rPr>
          <w:rFonts w:asciiTheme="minorHAnsi" w:hAnsiTheme="minorHAnsi" w:cs="Arial"/>
          <w:sz w:val="24"/>
          <w:szCs w:val="24"/>
        </w:rPr>
        <w:t>1</w:t>
      </w:r>
      <w:r w:rsidRPr="00AD1F1A">
        <w:rPr>
          <w:rFonts w:asciiTheme="minorHAnsi" w:hAnsiTheme="minorHAnsi" w:cs="Arial"/>
          <w:sz w:val="24"/>
          <w:szCs w:val="24"/>
        </w:rPr>
        <w:t xml:space="preserve"> Ostrov</w:t>
      </w:r>
    </w:p>
    <w:p w:rsidR="005169D4"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Statutární zástupce </w:t>
      </w:r>
      <w:r w:rsidRPr="00AD1F1A">
        <w:rPr>
          <w:rFonts w:asciiTheme="minorHAnsi" w:hAnsiTheme="minorHAnsi" w:cs="Arial"/>
          <w:sz w:val="24"/>
          <w:szCs w:val="24"/>
        </w:rPr>
        <w:tab/>
        <w:t xml:space="preserve">: </w:t>
      </w:r>
      <w:r w:rsidR="00E02DD9" w:rsidRPr="00AD1F1A">
        <w:rPr>
          <w:rFonts w:asciiTheme="minorHAnsi" w:hAnsiTheme="minorHAnsi" w:cs="Arial"/>
          <w:sz w:val="24"/>
          <w:szCs w:val="24"/>
        </w:rPr>
        <w:t>Ing. J</w:t>
      </w:r>
      <w:r w:rsidR="00F712BC" w:rsidRPr="00AD1F1A">
        <w:rPr>
          <w:rFonts w:asciiTheme="minorHAnsi" w:hAnsiTheme="minorHAnsi" w:cs="Arial"/>
          <w:sz w:val="24"/>
          <w:szCs w:val="24"/>
        </w:rPr>
        <w:t>an Bureš</w:t>
      </w:r>
      <w:r w:rsidRPr="00AD1F1A">
        <w:rPr>
          <w:rFonts w:asciiTheme="minorHAnsi" w:hAnsiTheme="minorHAnsi" w:cs="Arial"/>
          <w:sz w:val="24"/>
          <w:szCs w:val="24"/>
        </w:rPr>
        <w:t xml:space="preserve">, starosta </w:t>
      </w:r>
      <w:r w:rsidR="005D196B" w:rsidRPr="00AD1F1A">
        <w:rPr>
          <w:rFonts w:asciiTheme="minorHAnsi" w:hAnsiTheme="minorHAnsi" w:cs="Arial"/>
          <w:sz w:val="24"/>
          <w:szCs w:val="24"/>
        </w:rPr>
        <w:t>M</w:t>
      </w:r>
      <w:r w:rsidRPr="00AD1F1A">
        <w:rPr>
          <w:rFonts w:asciiTheme="minorHAnsi" w:hAnsiTheme="minorHAnsi" w:cs="Arial"/>
          <w:sz w:val="24"/>
          <w:szCs w:val="24"/>
        </w:rPr>
        <w:t>ěsta</w:t>
      </w:r>
      <w:r w:rsidR="00CD41DF" w:rsidRPr="00AD1F1A">
        <w:rPr>
          <w:rFonts w:asciiTheme="minorHAnsi" w:hAnsiTheme="minorHAnsi" w:cs="Arial"/>
          <w:sz w:val="24"/>
          <w:szCs w:val="24"/>
        </w:rPr>
        <w:t xml:space="preserve"> Ostrova</w:t>
      </w:r>
    </w:p>
    <w:p w:rsidR="005169D4"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IČ</w:t>
      </w:r>
      <w:r w:rsidR="0076336B" w:rsidRPr="00AD1F1A">
        <w:rPr>
          <w:rFonts w:asciiTheme="minorHAnsi" w:hAnsiTheme="minorHAnsi" w:cs="Arial"/>
          <w:sz w:val="24"/>
          <w:szCs w:val="24"/>
        </w:rPr>
        <w:t>O</w:t>
      </w:r>
      <w:r w:rsidRPr="00AD1F1A">
        <w:rPr>
          <w:rFonts w:asciiTheme="minorHAnsi" w:hAnsiTheme="minorHAnsi" w:cs="Arial"/>
          <w:sz w:val="24"/>
          <w:szCs w:val="24"/>
        </w:rPr>
        <w:t xml:space="preserve">   </w:t>
      </w:r>
      <w:r w:rsidRPr="00AD1F1A">
        <w:rPr>
          <w:rFonts w:asciiTheme="minorHAnsi" w:hAnsiTheme="minorHAnsi" w:cs="Arial"/>
          <w:sz w:val="24"/>
          <w:szCs w:val="24"/>
        </w:rPr>
        <w:tab/>
        <w:t>: 00254843</w:t>
      </w:r>
    </w:p>
    <w:p w:rsidR="005169D4"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DIČ   </w:t>
      </w:r>
      <w:r w:rsidRPr="00AD1F1A">
        <w:rPr>
          <w:rFonts w:asciiTheme="minorHAnsi" w:hAnsiTheme="minorHAnsi" w:cs="Arial"/>
          <w:sz w:val="24"/>
          <w:szCs w:val="24"/>
        </w:rPr>
        <w:tab/>
        <w:t xml:space="preserve">: CZ00254843      </w:t>
      </w:r>
    </w:p>
    <w:p w:rsidR="003A3F96" w:rsidRPr="00AD1F1A" w:rsidRDefault="005169D4"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w</w:t>
      </w:r>
      <w:r w:rsidR="003A3F96" w:rsidRPr="00AD1F1A">
        <w:rPr>
          <w:rFonts w:asciiTheme="minorHAnsi" w:hAnsiTheme="minorHAnsi" w:cs="Arial"/>
          <w:sz w:val="24"/>
          <w:szCs w:val="24"/>
        </w:rPr>
        <w:t>ebové stránky</w:t>
      </w:r>
      <w:r w:rsidR="004419DA" w:rsidRPr="00AD1F1A">
        <w:rPr>
          <w:rFonts w:asciiTheme="minorHAnsi" w:hAnsiTheme="minorHAnsi" w:cs="Arial"/>
          <w:sz w:val="24"/>
          <w:szCs w:val="24"/>
        </w:rPr>
        <w:t xml:space="preserve"> zadavatele</w:t>
      </w:r>
      <w:r w:rsidR="004419DA" w:rsidRPr="00AD1F1A">
        <w:rPr>
          <w:rFonts w:asciiTheme="minorHAnsi" w:hAnsiTheme="minorHAnsi" w:cs="Arial"/>
          <w:sz w:val="24"/>
          <w:szCs w:val="24"/>
        </w:rPr>
        <w:tab/>
        <w:t xml:space="preserve">: </w:t>
      </w:r>
      <w:hyperlink r:id="rId11" w:history="1">
        <w:r w:rsidR="004419DA" w:rsidRPr="00AD1F1A">
          <w:rPr>
            <w:rStyle w:val="Hypertextovodkaz"/>
            <w:rFonts w:asciiTheme="minorHAnsi" w:hAnsiTheme="minorHAnsi" w:cs="Arial"/>
            <w:sz w:val="24"/>
            <w:szCs w:val="24"/>
          </w:rPr>
          <w:t>http://</w:t>
        </w:r>
        <w:r w:rsidR="003A3F96" w:rsidRPr="00AD1F1A">
          <w:rPr>
            <w:rStyle w:val="Hypertextovodkaz"/>
            <w:rFonts w:asciiTheme="minorHAnsi" w:hAnsiTheme="minorHAnsi" w:cs="Arial"/>
            <w:sz w:val="24"/>
            <w:szCs w:val="24"/>
          </w:rPr>
          <w:t>www.ostrov.cz</w:t>
        </w:r>
      </w:hyperlink>
    </w:p>
    <w:p w:rsidR="003A3F96" w:rsidRPr="00AD1F1A" w:rsidRDefault="003A3F96"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profil zadavatele</w:t>
      </w:r>
      <w:r w:rsidR="004419DA" w:rsidRPr="00AD1F1A">
        <w:rPr>
          <w:rFonts w:asciiTheme="minorHAnsi" w:hAnsiTheme="minorHAnsi" w:cs="Arial"/>
          <w:sz w:val="24"/>
          <w:szCs w:val="24"/>
        </w:rPr>
        <w:tab/>
        <w:t xml:space="preserve">: </w:t>
      </w:r>
      <w:hyperlink r:id="rId12" w:history="1">
        <w:r w:rsidR="00E02DD9" w:rsidRPr="00AD1F1A">
          <w:rPr>
            <w:rStyle w:val="Hypertextovodkaz"/>
            <w:rFonts w:asciiTheme="minorHAnsi" w:hAnsiTheme="minorHAnsi" w:cs="Arial"/>
            <w:sz w:val="24"/>
            <w:szCs w:val="24"/>
          </w:rPr>
          <w:t>https://zakazky.ostrov.cz/profile_display_2.html</w:t>
        </w:r>
      </w:hyperlink>
    </w:p>
    <w:p w:rsidR="005169D4" w:rsidRPr="00AD1F1A" w:rsidRDefault="000F3442"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e-mail</w:t>
      </w:r>
      <w:r w:rsidR="005169D4" w:rsidRPr="00AD1F1A">
        <w:rPr>
          <w:rFonts w:asciiTheme="minorHAnsi" w:hAnsiTheme="minorHAnsi" w:cs="Arial"/>
          <w:sz w:val="24"/>
          <w:szCs w:val="24"/>
        </w:rPr>
        <w:t xml:space="preserve"> zadavatele</w:t>
      </w:r>
      <w:r w:rsidR="005169D4" w:rsidRPr="00AD1F1A">
        <w:rPr>
          <w:rFonts w:asciiTheme="minorHAnsi" w:hAnsiTheme="minorHAnsi" w:cs="Arial"/>
          <w:sz w:val="24"/>
          <w:szCs w:val="24"/>
        </w:rPr>
        <w:tab/>
        <w:t xml:space="preserve">: </w:t>
      </w:r>
      <w:hyperlink r:id="rId13" w:history="1">
        <w:r w:rsidRPr="00AD1F1A">
          <w:rPr>
            <w:rStyle w:val="Hypertextovodkaz"/>
            <w:rFonts w:asciiTheme="minorHAnsi" w:hAnsiTheme="minorHAnsi" w:cs="Arial"/>
            <w:sz w:val="24"/>
            <w:szCs w:val="24"/>
          </w:rPr>
          <w:t>podatelna@ostrov.cz</w:t>
        </w:r>
      </w:hyperlink>
    </w:p>
    <w:p w:rsidR="000F3442" w:rsidRPr="00AD1F1A" w:rsidRDefault="00D06E1D" w:rsidP="00AD1F1A">
      <w:pPr>
        <w:tabs>
          <w:tab w:val="left" w:pos="2835"/>
        </w:tabs>
        <w:spacing w:line="276" w:lineRule="auto"/>
        <w:jc w:val="both"/>
        <w:rPr>
          <w:rFonts w:asciiTheme="minorHAnsi" w:hAnsiTheme="minorHAnsi" w:cs="Arial"/>
          <w:sz w:val="24"/>
          <w:szCs w:val="24"/>
        </w:rPr>
      </w:pPr>
      <w:r w:rsidRPr="00AD1F1A">
        <w:rPr>
          <w:rFonts w:asciiTheme="minorHAnsi" w:hAnsiTheme="minorHAnsi" w:cs="Arial"/>
          <w:sz w:val="24"/>
          <w:szCs w:val="24"/>
        </w:rPr>
        <w:t>kontaktní</w:t>
      </w:r>
      <w:r w:rsidR="000F3442" w:rsidRPr="00AD1F1A">
        <w:rPr>
          <w:rFonts w:asciiTheme="minorHAnsi" w:hAnsiTheme="minorHAnsi" w:cs="Arial"/>
          <w:sz w:val="24"/>
          <w:szCs w:val="24"/>
        </w:rPr>
        <w:t xml:space="preserve"> osoby zadavatele</w:t>
      </w:r>
      <w:r w:rsidR="004419DA" w:rsidRPr="00AD1F1A">
        <w:rPr>
          <w:rFonts w:asciiTheme="minorHAnsi" w:hAnsiTheme="minorHAnsi" w:cs="Arial"/>
          <w:sz w:val="24"/>
          <w:szCs w:val="24"/>
        </w:rPr>
        <w:tab/>
      </w:r>
      <w:r w:rsidR="000F3442" w:rsidRPr="00AD1F1A">
        <w:rPr>
          <w:rFonts w:asciiTheme="minorHAnsi" w:hAnsiTheme="minorHAnsi" w:cs="Arial"/>
          <w:sz w:val="24"/>
          <w:szCs w:val="24"/>
        </w:rPr>
        <w:t xml:space="preserve">: </w:t>
      </w:r>
    </w:p>
    <w:p w:rsidR="00AD1F1A" w:rsidRPr="00AD1F1A" w:rsidRDefault="00AD1F1A" w:rsidP="00AD1F1A">
      <w:pPr>
        <w:tabs>
          <w:tab w:val="num" w:pos="567"/>
        </w:tabs>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Odbor </w:t>
      </w:r>
      <w:r w:rsidR="006F2AF9">
        <w:rPr>
          <w:rFonts w:asciiTheme="minorHAnsi" w:hAnsiTheme="minorHAnsi" w:cs="Arial"/>
          <w:sz w:val="24"/>
          <w:szCs w:val="24"/>
        </w:rPr>
        <w:t>správy majetku města</w:t>
      </w:r>
    </w:p>
    <w:p w:rsidR="00B916E9" w:rsidRPr="00AD1F1A" w:rsidRDefault="00DB2A08" w:rsidP="00AD1F1A">
      <w:pPr>
        <w:tabs>
          <w:tab w:val="num" w:pos="567"/>
        </w:tabs>
        <w:spacing w:line="276" w:lineRule="auto"/>
        <w:jc w:val="both"/>
        <w:rPr>
          <w:rFonts w:asciiTheme="minorHAnsi" w:hAnsiTheme="minorHAnsi" w:cs="Arial"/>
          <w:sz w:val="24"/>
          <w:szCs w:val="24"/>
        </w:rPr>
      </w:pPr>
      <w:r>
        <w:rPr>
          <w:rFonts w:asciiTheme="minorHAnsi" w:hAnsiTheme="minorHAnsi" w:cs="Arial"/>
          <w:sz w:val="24"/>
          <w:szCs w:val="24"/>
        </w:rPr>
        <w:t>Hana Špičková</w:t>
      </w:r>
      <w:r w:rsidR="00AD1F1A" w:rsidRPr="00AD1F1A">
        <w:rPr>
          <w:rFonts w:asciiTheme="minorHAnsi" w:hAnsiTheme="minorHAnsi" w:cs="Arial"/>
          <w:sz w:val="24"/>
          <w:szCs w:val="24"/>
        </w:rPr>
        <w:t>, vedoucí</w:t>
      </w:r>
      <w:r w:rsidR="00FB3345">
        <w:rPr>
          <w:rFonts w:asciiTheme="minorHAnsi" w:hAnsiTheme="minorHAnsi" w:cs="Arial"/>
          <w:sz w:val="24"/>
          <w:szCs w:val="24"/>
        </w:rPr>
        <w:t>,</w:t>
      </w:r>
      <w:r w:rsidR="00B916E9" w:rsidRPr="00AD1F1A">
        <w:rPr>
          <w:rFonts w:asciiTheme="minorHAnsi" w:hAnsiTheme="minorHAnsi" w:cs="Arial"/>
          <w:sz w:val="24"/>
          <w:szCs w:val="24"/>
        </w:rPr>
        <w:t xml:space="preserve"> </w:t>
      </w:r>
      <w:r w:rsidR="006F2AF9">
        <w:rPr>
          <w:rFonts w:asciiTheme="minorHAnsi" w:hAnsiTheme="minorHAnsi" w:cs="Arial"/>
          <w:sz w:val="24"/>
          <w:szCs w:val="24"/>
        </w:rPr>
        <w:t>606</w:t>
      </w:r>
      <w:r w:rsidR="00B916E9" w:rsidRPr="00AD1F1A">
        <w:rPr>
          <w:rFonts w:asciiTheme="minorHAnsi" w:hAnsiTheme="minorHAnsi" w:cs="Arial"/>
          <w:sz w:val="24"/>
          <w:szCs w:val="24"/>
        </w:rPr>
        <w:t xml:space="preserve"> </w:t>
      </w:r>
      <w:r w:rsidR="006F2AF9">
        <w:rPr>
          <w:rFonts w:asciiTheme="minorHAnsi" w:hAnsiTheme="minorHAnsi" w:cs="Arial"/>
          <w:sz w:val="24"/>
          <w:szCs w:val="24"/>
        </w:rPr>
        <w:t>091</w:t>
      </w:r>
      <w:r w:rsidR="00B916E9" w:rsidRPr="00AD1F1A">
        <w:rPr>
          <w:rFonts w:asciiTheme="minorHAnsi" w:hAnsiTheme="minorHAnsi" w:cs="Arial"/>
          <w:sz w:val="24"/>
          <w:szCs w:val="24"/>
        </w:rPr>
        <w:t xml:space="preserve"> </w:t>
      </w:r>
      <w:r w:rsidR="006F2AF9">
        <w:rPr>
          <w:rFonts w:asciiTheme="minorHAnsi" w:hAnsiTheme="minorHAnsi" w:cs="Arial"/>
          <w:sz w:val="24"/>
          <w:szCs w:val="24"/>
        </w:rPr>
        <w:t>195</w:t>
      </w:r>
      <w:r w:rsidR="00B916E9" w:rsidRPr="00AD1F1A">
        <w:rPr>
          <w:rFonts w:asciiTheme="minorHAnsi" w:hAnsiTheme="minorHAnsi" w:cs="Arial"/>
          <w:sz w:val="24"/>
          <w:szCs w:val="24"/>
        </w:rPr>
        <w:t xml:space="preserve">, 354 224 </w:t>
      </w:r>
      <w:r w:rsidR="006F2AF9">
        <w:rPr>
          <w:rFonts w:asciiTheme="minorHAnsi" w:hAnsiTheme="minorHAnsi" w:cs="Arial"/>
          <w:sz w:val="24"/>
          <w:szCs w:val="24"/>
        </w:rPr>
        <w:t>905</w:t>
      </w:r>
      <w:r w:rsidR="00B916E9" w:rsidRPr="00AD1F1A">
        <w:rPr>
          <w:rFonts w:asciiTheme="minorHAnsi" w:hAnsiTheme="minorHAnsi" w:cs="Arial"/>
          <w:sz w:val="24"/>
          <w:szCs w:val="24"/>
        </w:rPr>
        <w:t xml:space="preserve">, </w:t>
      </w:r>
      <w:hyperlink r:id="rId14" w:history="1">
        <w:r w:rsidR="00B07B18" w:rsidRPr="00EA5DA9">
          <w:rPr>
            <w:rStyle w:val="Hypertextovodkaz"/>
            <w:rFonts w:asciiTheme="minorHAnsi" w:hAnsiTheme="minorHAnsi" w:cs="Arial"/>
            <w:sz w:val="24"/>
            <w:szCs w:val="24"/>
          </w:rPr>
          <w:t>hspickova@ostrov.cz</w:t>
        </w:r>
      </w:hyperlink>
    </w:p>
    <w:p w:rsidR="00B916E9" w:rsidRPr="00AD1F1A" w:rsidRDefault="006F2AF9" w:rsidP="00AD1F1A">
      <w:pPr>
        <w:tabs>
          <w:tab w:val="num" w:pos="567"/>
        </w:tabs>
        <w:spacing w:line="276" w:lineRule="auto"/>
        <w:jc w:val="both"/>
        <w:rPr>
          <w:rFonts w:asciiTheme="minorHAnsi" w:hAnsiTheme="minorHAnsi" w:cs="Arial"/>
          <w:sz w:val="24"/>
          <w:szCs w:val="24"/>
        </w:rPr>
      </w:pPr>
      <w:r>
        <w:rPr>
          <w:rFonts w:asciiTheme="minorHAnsi" w:hAnsiTheme="minorHAnsi" w:cs="Arial"/>
          <w:sz w:val="24"/>
          <w:szCs w:val="24"/>
        </w:rPr>
        <w:t>Bc.Petra Niederhafnerová</w:t>
      </w:r>
      <w:r w:rsidR="00B916E9" w:rsidRPr="00AD1F1A">
        <w:rPr>
          <w:rFonts w:asciiTheme="minorHAnsi" w:hAnsiTheme="minorHAnsi" w:cs="Arial"/>
          <w:sz w:val="24"/>
          <w:szCs w:val="24"/>
        </w:rPr>
        <w:t xml:space="preserve">, </w:t>
      </w:r>
      <w:r w:rsidR="00AD1F1A" w:rsidRPr="00AD1F1A">
        <w:rPr>
          <w:rFonts w:asciiTheme="minorHAnsi" w:hAnsiTheme="minorHAnsi" w:cs="Arial"/>
          <w:sz w:val="24"/>
          <w:szCs w:val="24"/>
        </w:rPr>
        <w:t xml:space="preserve">referent, </w:t>
      </w:r>
      <w:r w:rsidR="00B916E9" w:rsidRPr="00AD1F1A">
        <w:rPr>
          <w:rFonts w:asciiTheme="minorHAnsi" w:hAnsiTheme="minorHAnsi" w:cs="Arial"/>
          <w:sz w:val="24"/>
          <w:szCs w:val="24"/>
        </w:rPr>
        <w:t xml:space="preserve">607 082 432, 354 224 </w:t>
      </w:r>
      <w:r>
        <w:rPr>
          <w:rFonts w:asciiTheme="minorHAnsi" w:hAnsiTheme="minorHAnsi" w:cs="Arial"/>
          <w:sz w:val="24"/>
          <w:szCs w:val="24"/>
        </w:rPr>
        <w:t>918</w:t>
      </w:r>
      <w:r w:rsidR="00B916E9" w:rsidRPr="00AD1F1A">
        <w:rPr>
          <w:rFonts w:asciiTheme="minorHAnsi" w:hAnsiTheme="minorHAnsi" w:cs="Arial"/>
          <w:sz w:val="24"/>
          <w:szCs w:val="24"/>
        </w:rPr>
        <w:t xml:space="preserve">, </w:t>
      </w:r>
      <w:hyperlink r:id="rId15" w:history="1">
        <w:r w:rsidRPr="0067686D">
          <w:rPr>
            <w:rStyle w:val="Hypertextovodkaz"/>
            <w:rFonts w:asciiTheme="minorHAnsi" w:hAnsiTheme="minorHAnsi" w:cs="Arial"/>
            <w:sz w:val="24"/>
            <w:szCs w:val="24"/>
          </w:rPr>
          <w:t>pniederhafnerova@ostrov.cz</w:t>
        </w:r>
      </w:hyperlink>
    </w:p>
    <w:p w:rsidR="00E02DD9" w:rsidRDefault="00E02DD9" w:rsidP="00E02DD9">
      <w:pPr>
        <w:tabs>
          <w:tab w:val="left" w:pos="2552"/>
        </w:tabs>
        <w:spacing w:line="276" w:lineRule="auto"/>
        <w:jc w:val="center"/>
        <w:rPr>
          <w:rFonts w:asciiTheme="minorHAnsi" w:hAnsiTheme="minorHAnsi" w:cs="Arial"/>
          <w:sz w:val="24"/>
          <w:szCs w:val="24"/>
        </w:rPr>
      </w:pPr>
    </w:p>
    <w:p w:rsidR="00D9029B" w:rsidRDefault="00D9029B" w:rsidP="00E02DD9">
      <w:pPr>
        <w:tabs>
          <w:tab w:val="left" w:pos="2552"/>
        </w:tabs>
        <w:spacing w:line="276" w:lineRule="auto"/>
        <w:jc w:val="center"/>
        <w:rPr>
          <w:rFonts w:asciiTheme="minorHAnsi" w:hAnsiTheme="minorHAnsi" w:cs="Arial"/>
          <w:sz w:val="24"/>
          <w:szCs w:val="24"/>
        </w:rPr>
      </w:pPr>
    </w:p>
    <w:p w:rsidR="00D9029B" w:rsidRPr="00AD1F1A" w:rsidRDefault="00D9029B" w:rsidP="00D9029B">
      <w:pPr>
        <w:tabs>
          <w:tab w:val="left" w:pos="2552"/>
        </w:tabs>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Zakázka je zadávána v certifikovaném elektronickém nástroji </w:t>
      </w:r>
      <w:r w:rsidRPr="00AD1F1A">
        <w:rPr>
          <w:rFonts w:asciiTheme="minorHAnsi" w:hAnsiTheme="minorHAnsi" w:cs="Arial"/>
          <w:b/>
          <w:sz w:val="24"/>
          <w:szCs w:val="24"/>
        </w:rPr>
        <w:t>E-ZAK</w:t>
      </w:r>
      <w:r w:rsidRPr="00AD1F1A">
        <w:rPr>
          <w:rFonts w:asciiTheme="minorHAnsi" w:hAnsiTheme="minorHAnsi" w:cs="Arial"/>
          <w:sz w:val="24"/>
          <w:szCs w:val="24"/>
        </w:rPr>
        <w:t xml:space="preserve">, který je dostupný na </w:t>
      </w:r>
      <w:hyperlink r:id="rId16" w:history="1">
        <w:r w:rsidRPr="00AD1F1A">
          <w:rPr>
            <w:rStyle w:val="Hypertextovodkaz"/>
            <w:rFonts w:asciiTheme="minorHAnsi" w:hAnsiTheme="minorHAnsi" w:cs="Arial"/>
            <w:sz w:val="24"/>
            <w:szCs w:val="24"/>
          </w:rPr>
          <w:t>https://zakazky.ostrov.cz/</w:t>
        </w:r>
      </w:hyperlink>
    </w:p>
    <w:p w:rsidR="00D9029B" w:rsidRPr="00AD1F1A" w:rsidRDefault="00D9029B" w:rsidP="00D9029B">
      <w:pPr>
        <w:tabs>
          <w:tab w:val="left" w:pos="2552"/>
        </w:tabs>
        <w:spacing w:line="276" w:lineRule="auto"/>
        <w:jc w:val="both"/>
        <w:rPr>
          <w:rFonts w:asciiTheme="minorHAnsi" w:hAnsiTheme="minorHAnsi" w:cs="Arial"/>
          <w:sz w:val="24"/>
          <w:szCs w:val="24"/>
        </w:rPr>
      </w:pPr>
    </w:p>
    <w:p w:rsidR="00D9029B" w:rsidRPr="00AD1F1A" w:rsidRDefault="00D9029B" w:rsidP="00D9029B">
      <w:pPr>
        <w:jc w:val="both"/>
        <w:rPr>
          <w:rFonts w:asciiTheme="minorHAnsi" w:hAnsiTheme="minorHAnsi" w:cs="Arial"/>
          <w:sz w:val="24"/>
          <w:szCs w:val="24"/>
        </w:rPr>
      </w:pPr>
      <w:r w:rsidRPr="00AD1F1A">
        <w:rPr>
          <w:rFonts w:asciiTheme="minorHAnsi" w:hAnsiTheme="minorHAnsi" w:cs="Arial"/>
          <w:sz w:val="24"/>
          <w:szCs w:val="24"/>
        </w:rPr>
        <w:t>Veškerá komunikace, která se týká řízení, probíhá pouze elektronicky prostřednictvím elektronického nástroje E-ZAK.</w:t>
      </w:r>
    </w:p>
    <w:p w:rsidR="00D9029B" w:rsidRPr="00AD1F1A" w:rsidRDefault="00D9029B" w:rsidP="00D9029B">
      <w:pPr>
        <w:jc w:val="both"/>
        <w:rPr>
          <w:rFonts w:asciiTheme="minorHAnsi" w:hAnsiTheme="minorHAnsi" w:cs="Arial"/>
          <w:sz w:val="24"/>
          <w:szCs w:val="24"/>
        </w:rPr>
      </w:pPr>
    </w:p>
    <w:p w:rsidR="00D9029B" w:rsidRPr="00AD1F1A" w:rsidRDefault="00D9029B" w:rsidP="00D9029B">
      <w:pPr>
        <w:jc w:val="both"/>
        <w:rPr>
          <w:rFonts w:asciiTheme="minorHAnsi" w:hAnsiTheme="minorHAnsi" w:cs="Arial"/>
          <w:sz w:val="24"/>
          <w:szCs w:val="24"/>
        </w:rPr>
      </w:pPr>
      <w:r w:rsidRPr="00AD1F1A">
        <w:rPr>
          <w:rFonts w:asciiTheme="minorHAnsi" w:hAnsiTheme="minorHAnsi" w:cs="Arial"/>
          <w:sz w:val="24"/>
          <w:szCs w:val="24"/>
        </w:rPr>
        <w:t>Veškeré podmínky a informace týkající se elektronického nástroje jsou dostupné na:</w:t>
      </w:r>
    </w:p>
    <w:p w:rsidR="00D9029B" w:rsidRPr="00AD1F1A" w:rsidRDefault="00791221" w:rsidP="00D9029B">
      <w:pPr>
        <w:pStyle w:val="Bezmezer"/>
        <w:jc w:val="both"/>
        <w:rPr>
          <w:rFonts w:asciiTheme="minorHAnsi" w:eastAsia="Times New Roman" w:hAnsiTheme="minorHAnsi" w:cs="Arial"/>
          <w:sz w:val="24"/>
          <w:szCs w:val="24"/>
          <w:lang w:eastAsia="cs-CZ"/>
        </w:rPr>
      </w:pPr>
      <w:hyperlink r:id="rId17" w:history="1">
        <w:r w:rsidR="00D9029B" w:rsidRPr="00AD1F1A">
          <w:rPr>
            <w:rStyle w:val="Hypertextovodkaz"/>
            <w:rFonts w:asciiTheme="minorHAnsi" w:eastAsia="Times New Roman" w:hAnsiTheme="minorHAnsi" w:cs="Arial"/>
            <w:sz w:val="24"/>
            <w:szCs w:val="24"/>
            <w:lang w:eastAsia="cs-CZ"/>
          </w:rPr>
          <w:t>https://zakazky.ostrov.cz/data/manual/EZAK-Manual-Dodavatele.pdf</w:t>
        </w:r>
      </w:hyperlink>
    </w:p>
    <w:p w:rsidR="00D9029B" w:rsidRPr="00AD1F1A" w:rsidRDefault="00791221" w:rsidP="00D9029B">
      <w:pPr>
        <w:pStyle w:val="Bezmezer"/>
        <w:jc w:val="both"/>
        <w:rPr>
          <w:rFonts w:asciiTheme="minorHAnsi" w:eastAsia="Times New Roman" w:hAnsiTheme="minorHAnsi" w:cs="Arial"/>
          <w:sz w:val="24"/>
          <w:szCs w:val="24"/>
          <w:lang w:eastAsia="cs-CZ"/>
        </w:rPr>
      </w:pPr>
      <w:hyperlink r:id="rId18" w:history="1">
        <w:r w:rsidR="00D9029B" w:rsidRPr="00AD1F1A">
          <w:rPr>
            <w:rStyle w:val="Hypertextovodkaz"/>
            <w:rFonts w:asciiTheme="minorHAnsi" w:eastAsia="Times New Roman" w:hAnsiTheme="minorHAnsi" w:cs="Arial"/>
            <w:sz w:val="24"/>
            <w:szCs w:val="24"/>
            <w:lang w:eastAsia="cs-CZ"/>
          </w:rPr>
          <w:t>https://zakazky.ostrov.cz/data/manual/QCM.Podepisovaci_applet.pdf</w:t>
        </w:r>
      </w:hyperlink>
    </w:p>
    <w:p w:rsidR="00D9029B" w:rsidRPr="00AD1F1A" w:rsidRDefault="00D9029B" w:rsidP="00D9029B">
      <w:pPr>
        <w:pStyle w:val="Bezmezer"/>
        <w:jc w:val="both"/>
        <w:rPr>
          <w:rFonts w:asciiTheme="minorHAnsi" w:eastAsia="Times New Roman" w:hAnsiTheme="minorHAnsi" w:cs="Arial"/>
          <w:sz w:val="24"/>
          <w:szCs w:val="24"/>
          <w:lang w:eastAsia="cs-CZ"/>
        </w:rPr>
      </w:pPr>
    </w:p>
    <w:p w:rsidR="00D9029B" w:rsidRPr="00AD1F1A" w:rsidRDefault="00D9029B" w:rsidP="00D9029B">
      <w:pPr>
        <w:jc w:val="both"/>
        <w:rPr>
          <w:rFonts w:asciiTheme="minorHAnsi" w:hAnsiTheme="minorHAnsi" w:cs="Arial"/>
          <w:b/>
          <w:sz w:val="24"/>
          <w:szCs w:val="24"/>
        </w:rPr>
      </w:pPr>
      <w:r w:rsidRPr="00AD1F1A">
        <w:rPr>
          <w:rFonts w:asciiTheme="minorHAnsi" w:hAnsiTheme="minorHAnsi" w:cs="Arial"/>
          <w:b/>
          <w:sz w:val="24"/>
          <w:szCs w:val="24"/>
        </w:rPr>
        <w:t>Dodavatel či účastník řízení je povinen provést registraci v elektronickém nástroji E-ZAK za účelem komunikace se zadavatelem!</w:t>
      </w:r>
    </w:p>
    <w:p w:rsidR="00D9029B" w:rsidRPr="00AD1F1A" w:rsidRDefault="00D9029B" w:rsidP="00D9029B">
      <w:pPr>
        <w:jc w:val="both"/>
        <w:rPr>
          <w:rFonts w:asciiTheme="minorHAnsi" w:hAnsiTheme="minorHAnsi" w:cs="Arial"/>
          <w:sz w:val="24"/>
          <w:szCs w:val="24"/>
        </w:rPr>
      </w:pPr>
    </w:p>
    <w:p w:rsidR="00D9029B" w:rsidRDefault="00D9029B" w:rsidP="00D9029B">
      <w:pPr>
        <w:ind w:firstLine="284"/>
        <w:jc w:val="both"/>
        <w:rPr>
          <w:rFonts w:asciiTheme="minorHAnsi" w:hAnsiTheme="minorHAnsi" w:cs="Arial"/>
          <w:sz w:val="24"/>
          <w:szCs w:val="24"/>
        </w:rPr>
      </w:pPr>
      <w:r w:rsidRPr="00AD1F1A">
        <w:rPr>
          <w:rFonts w:asciiTheme="minorHAnsi" w:hAnsiTheme="minorHAnsi" w:cs="Arial"/>
          <w:sz w:val="24"/>
          <w:szCs w:val="24"/>
        </w:rPr>
        <w:t xml:space="preserve">V případě jakýchkoli otázek týkajících se uživatelského ovládání elektronického nástroje dostupného na výše uvedené webové stránce kontaktujte, </w:t>
      </w:r>
      <w:r>
        <w:rPr>
          <w:rFonts w:asciiTheme="minorHAnsi" w:hAnsiTheme="minorHAnsi" w:cs="Arial"/>
          <w:sz w:val="24"/>
          <w:szCs w:val="24"/>
        </w:rPr>
        <w:t>správce nástroje na e-mail</w:t>
      </w:r>
      <w:r w:rsidRPr="00AD1F1A">
        <w:rPr>
          <w:rFonts w:asciiTheme="minorHAnsi" w:hAnsiTheme="minorHAnsi" w:cs="Arial"/>
          <w:sz w:val="24"/>
          <w:szCs w:val="24"/>
        </w:rPr>
        <w:t xml:space="preserve"> </w:t>
      </w:r>
      <w:hyperlink r:id="rId19" w:history="1">
        <w:r w:rsidRPr="009558D0">
          <w:rPr>
            <w:rStyle w:val="Hypertextovodkaz"/>
            <w:rFonts w:asciiTheme="minorHAnsi" w:hAnsiTheme="minorHAnsi" w:cs="Arial"/>
            <w:sz w:val="24"/>
            <w:szCs w:val="24"/>
          </w:rPr>
          <w:t>zakazky@ostrov.cz</w:t>
        </w:r>
      </w:hyperlink>
      <w:r w:rsidRPr="00AD1F1A">
        <w:rPr>
          <w:rFonts w:asciiTheme="minorHAnsi" w:hAnsiTheme="minorHAnsi" w:cs="Arial"/>
          <w:sz w:val="24"/>
          <w:szCs w:val="24"/>
        </w:rPr>
        <w:t>.</w:t>
      </w:r>
    </w:p>
    <w:p w:rsidR="00D9029B" w:rsidRPr="00AD1F1A" w:rsidRDefault="00791221" w:rsidP="00D9029B">
      <w:pPr>
        <w:ind w:firstLine="284"/>
        <w:jc w:val="both"/>
        <w:rPr>
          <w:rFonts w:asciiTheme="minorHAnsi" w:hAnsiTheme="minorHAnsi" w:cs="Arial"/>
          <w:sz w:val="24"/>
          <w:szCs w:val="24"/>
        </w:rPr>
      </w:pPr>
      <w:hyperlink r:id="rId20" w:history="1"/>
      <w:r w:rsidR="00D9029B" w:rsidRPr="00AD1F1A">
        <w:rPr>
          <w:rFonts w:asciiTheme="minorHAnsi" w:hAnsiTheme="minorHAnsi" w:cs="Arial"/>
          <w:sz w:val="24"/>
          <w:szCs w:val="24"/>
        </w:rPr>
        <w:t xml:space="preserve">V případě jakýchkoli otázek týkajících se technického nastavení kontaktujte, prosím, provozovatele elektronického nástroje E-ZAK na e-mailu: </w:t>
      </w:r>
      <w:bookmarkStart w:id="1" w:name="_Hlt283614478"/>
      <w:bookmarkStart w:id="2" w:name="_Hlt283614479"/>
      <w:r w:rsidR="00D9029B" w:rsidRPr="00AD1F1A">
        <w:rPr>
          <w:rFonts w:asciiTheme="minorHAnsi" w:hAnsiTheme="minorHAnsi" w:cs="Arial"/>
          <w:sz w:val="24"/>
          <w:szCs w:val="24"/>
        </w:rPr>
        <w:fldChar w:fldCharType="begin"/>
      </w:r>
      <w:r w:rsidR="00D9029B" w:rsidRPr="00AD1F1A">
        <w:rPr>
          <w:rFonts w:asciiTheme="minorHAnsi" w:hAnsiTheme="minorHAnsi" w:cs="Arial"/>
          <w:sz w:val="24"/>
          <w:szCs w:val="24"/>
        </w:rPr>
        <w:instrText xml:space="preserve"> HYPERLINK "mailto:podpora@ezak.cz" </w:instrText>
      </w:r>
      <w:r w:rsidR="00D9029B" w:rsidRPr="00AD1F1A">
        <w:rPr>
          <w:rFonts w:asciiTheme="minorHAnsi" w:hAnsiTheme="minorHAnsi" w:cs="Arial"/>
          <w:sz w:val="24"/>
          <w:szCs w:val="24"/>
        </w:rPr>
        <w:fldChar w:fldCharType="separate"/>
      </w:r>
      <w:r w:rsidR="00D9029B" w:rsidRPr="00AD1F1A">
        <w:rPr>
          <w:rStyle w:val="Hypertextovodkaz"/>
          <w:rFonts w:asciiTheme="minorHAnsi" w:hAnsiTheme="minorHAnsi" w:cs="Arial"/>
          <w:sz w:val="24"/>
          <w:szCs w:val="24"/>
        </w:rPr>
        <w:t>podpora@ezak.cz</w:t>
      </w:r>
      <w:bookmarkEnd w:id="1"/>
      <w:bookmarkEnd w:id="2"/>
      <w:r w:rsidR="00D9029B" w:rsidRPr="00AD1F1A">
        <w:rPr>
          <w:rFonts w:asciiTheme="minorHAnsi" w:hAnsiTheme="minorHAnsi" w:cs="Arial"/>
          <w:sz w:val="24"/>
          <w:szCs w:val="24"/>
        </w:rPr>
        <w:fldChar w:fldCharType="end"/>
      </w:r>
      <w:r w:rsidR="00D9029B" w:rsidRPr="00AD1F1A">
        <w:rPr>
          <w:rFonts w:asciiTheme="minorHAnsi" w:hAnsiTheme="minorHAnsi" w:cs="Arial"/>
          <w:sz w:val="24"/>
          <w:szCs w:val="24"/>
        </w:rPr>
        <w:t>.</w:t>
      </w:r>
    </w:p>
    <w:p w:rsidR="00D9029B" w:rsidRPr="00AD1F1A" w:rsidRDefault="00D9029B" w:rsidP="00D9029B">
      <w:pPr>
        <w:tabs>
          <w:tab w:val="left" w:pos="2552"/>
        </w:tabs>
        <w:spacing w:line="276" w:lineRule="auto"/>
        <w:rPr>
          <w:rFonts w:asciiTheme="minorHAnsi" w:hAnsiTheme="minorHAnsi" w:cs="Arial"/>
          <w:sz w:val="24"/>
          <w:szCs w:val="24"/>
        </w:rPr>
      </w:pPr>
    </w:p>
    <w:p w:rsidR="002153A2" w:rsidRPr="00AD1F1A" w:rsidRDefault="002153A2" w:rsidP="00734FD8">
      <w:pPr>
        <w:numPr>
          <w:ilvl w:val="0"/>
          <w:numId w:val="2"/>
        </w:numPr>
        <w:tabs>
          <w:tab w:val="clear" w:pos="720"/>
          <w:tab w:val="num" w:pos="284"/>
        </w:tabs>
        <w:spacing w:before="120" w:line="360" w:lineRule="auto"/>
        <w:ind w:left="284" w:hanging="284"/>
        <w:rPr>
          <w:rFonts w:asciiTheme="minorHAnsi" w:hAnsiTheme="minorHAnsi" w:cs="Arial"/>
          <w:b/>
          <w:sz w:val="24"/>
          <w:szCs w:val="24"/>
        </w:rPr>
        <w:sectPr w:rsidR="002153A2" w:rsidRPr="00AD1F1A">
          <w:headerReference w:type="default" r:id="rId21"/>
          <w:footerReference w:type="default" r:id="rId22"/>
          <w:pgSz w:w="11906" w:h="16838"/>
          <w:pgMar w:top="1252" w:right="1417" w:bottom="1135" w:left="1417" w:header="708" w:footer="708" w:gutter="0"/>
          <w:cols w:space="708"/>
        </w:sectPr>
      </w:pPr>
    </w:p>
    <w:p w:rsidR="001B19BB" w:rsidRPr="00AD1F1A" w:rsidRDefault="005169D4" w:rsidP="00442667">
      <w:pPr>
        <w:numPr>
          <w:ilvl w:val="0"/>
          <w:numId w:val="2"/>
        </w:numPr>
        <w:tabs>
          <w:tab w:val="clear" w:pos="720"/>
          <w:tab w:val="num" w:pos="567"/>
        </w:tabs>
        <w:spacing w:before="120" w:line="360" w:lineRule="auto"/>
        <w:ind w:left="567" w:hanging="567"/>
        <w:jc w:val="both"/>
        <w:rPr>
          <w:rFonts w:asciiTheme="minorHAnsi" w:hAnsiTheme="minorHAnsi" w:cs="Arial"/>
          <w:b/>
          <w:sz w:val="24"/>
          <w:szCs w:val="24"/>
        </w:rPr>
      </w:pPr>
      <w:r w:rsidRPr="00AD1F1A">
        <w:rPr>
          <w:rFonts w:asciiTheme="minorHAnsi" w:hAnsiTheme="minorHAnsi" w:cs="Arial"/>
          <w:b/>
          <w:sz w:val="24"/>
          <w:szCs w:val="24"/>
        </w:rPr>
        <w:lastRenderedPageBreak/>
        <w:t xml:space="preserve">Název veřejné zakázky: </w:t>
      </w:r>
    </w:p>
    <w:p w:rsidR="00AD1F1A" w:rsidRPr="00AD1F1A" w:rsidRDefault="00834AD0" w:rsidP="00442667">
      <w:pPr>
        <w:spacing w:before="240" w:line="276" w:lineRule="auto"/>
        <w:jc w:val="both"/>
        <w:rPr>
          <w:rFonts w:asciiTheme="minorHAnsi" w:hAnsiTheme="minorHAnsi" w:cs="Arial"/>
          <w:b/>
          <w:sz w:val="32"/>
          <w:szCs w:val="32"/>
        </w:rPr>
      </w:pPr>
      <w:r w:rsidRPr="00E34FB1">
        <w:rPr>
          <w:rFonts w:ascii="Arial" w:hAnsi="Arial" w:cs="Arial"/>
          <w:b/>
          <w:sz w:val="24"/>
          <w:szCs w:val="24"/>
        </w:rPr>
        <w:t>Zajištění správy a provozu městských dětských hřišť</w:t>
      </w:r>
    </w:p>
    <w:p w:rsidR="005169D4" w:rsidRDefault="005169D4" w:rsidP="00442667">
      <w:pPr>
        <w:numPr>
          <w:ilvl w:val="0"/>
          <w:numId w:val="2"/>
        </w:numPr>
        <w:tabs>
          <w:tab w:val="clear" w:pos="720"/>
          <w:tab w:val="num" w:pos="567"/>
        </w:tabs>
        <w:spacing w:before="120" w:line="360" w:lineRule="auto"/>
        <w:ind w:left="567" w:hanging="567"/>
        <w:jc w:val="both"/>
        <w:rPr>
          <w:rFonts w:asciiTheme="minorHAnsi" w:hAnsiTheme="minorHAnsi" w:cs="Arial"/>
          <w:b/>
          <w:sz w:val="24"/>
          <w:szCs w:val="24"/>
        </w:rPr>
      </w:pPr>
      <w:r w:rsidRPr="00AD1F1A">
        <w:rPr>
          <w:rFonts w:asciiTheme="minorHAnsi" w:hAnsiTheme="minorHAnsi" w:cs="Arial"/>
          <w:b/>
          <w:sz w:val="24"/>
          <w:szCs w:val="24"/>
        </w:rPr>
        <w:t>Vymezení předmětu veřejné zak</w:t>
      </w:r>
      <w:r w:rsidR="001014D3">
        <w:rPr>
          <w:rFonts w:asciiTheme="minorHAnsi" w:hAnsiTheme="minorHAnsi" w:cs="Arial"/>
          <w:b/>
          <w:sz w:val="24"/>
          <w:szCs w:val="24"/>
        </w:rPr>
        <w:t>ázky</w:t>
      </w:r>
    </w:p>
    <w:p w:rsidR="00834AD0" w:rsidRDefault="00834AD0" w:rsidP="00442667">
      <w:pPr>
        <w:spacing w:before="120" w:line="360" w:lineRule="auto"/>
        <w:ind w:left="284"/>
        <w:jc w:val="both"/>
        <w:rPr>
          <w:rFonts w:asciiTheme="minorHAnsi" w:hAnsiTheme="minorHAnsi" w:cs="Arial"/>
          <w:sz w:val="24"/>
          <w:szCs w:val="24"/>
        </w:rPr>
      </w:pPr>
      <w:r w:rsidRPr="00834AD0">
        <w:rPr>
          <w:rFonts w:asciiTheme="minorHAnsi" w:hAnsiTheme="minorHAnsi" w:cs="Arial"/>
          <w:sz w:val="24"/>
          <w:szCs w:val="24"/>
        </w:rPr>
        <w:t>Předmětem veřejné zakázky</w:t>
      </w:r>
      <w:r w:rsidR="00DB2A08">
        <w:rPr>
          <w:rFonts w:asciiTheme="minorHAnsi" w:hAnsiTheme="minorHAnsi" w:cs="Arial"/>
          <w:sz w:val="24"/>
          <w:szCs w:val="24"/>
        </w:rPr>
        <w:t xml:space="preserve"> malého rozsahu</w:t>
      </w:r>
      <w:r w:rsidRPr="00834AD0">
        <w:rPr>
          <w:rFonts w:asciiTheme="minorHAnsi" w:hAnsiTheme="minorHAnsi" w:cs="Arial"/>
          <w:sz w:val="24"/>
          <w:szCs w:val="24"/>
        </w:rPr>
        <w:t xml:space="preserve"> je zajištění správy a provozu městských dětských hřišť.</w:t>
      </w:r>
      <w:r>
        <w:rPr>
          <w:rFonts w:asciiTheme="minorHAnsi" w:hAnsiTheme="minorHAnsi" w:cs="Arial"/>
          <w:sz w:val="24"/>
          <w:szCs w:val="24"/>
        </w:rPr>
        <w:t xml:space="preserve"> </w:t>
      </w:r>
    </w:p>
    <w:p w:rsidR="00DB2A08" w:rsidRDefault="00DB2A08" w:rsidP="00442667">
      <w:pPr>
        <w:spacing w:before="120" w:line="360" w:lineRule="auto"/>
        <w:ind w:left="284"/>
        <w:jc w:val="both"/>
        <w:rPr>
          <w:rFonts w:asciiTheme="minorHAnsi" w:hAnsiTheme="minorHAnsi" w:cs="Arial"/>
          <w:sz w:val="24"/>
          <w:szCs w:val="24"/>
        </w:rPr>
      </w:pPr>
      <w:r w:rsidRPr="00DB2A08">
        <w:rPr>
          <w:rFonts w:asciiTheme="minorHAnsi" w:hAnsiTheme="minorHAnsi" w:cs="Arial"/>
          <w:sz w:val="24"/>
          <w:szCs w:val="24"/>
        </w:rPr>
        <w:t xml:space="preserve">Předmětem plnění veřejné zakázky malého rozsahu je systematická péče o dětská hřiště a oddechová místa na území </w:t>
      </w:r>
      <w:r>
        <w:rPr>
          <w:rFonts w:asciiTheme="minorHAnsi" w:hAnsiTheme="minorHAnsi" w:cs="Arial"/>
          <w:sz w:val="24"/>
          <w:szCs w:val="24"/>
        </w:rPr>
        <w:t>města Ostrov a místních částí (viz. bod 5 ZD)</w:t>
      </w:r>
      <w:r w:rsidRPr="00DB2A08">
        <w:rPr>
          <w:rFonts w:asciiTheme="minorHAnsi" w:hAnsiTheme="minorHAnsi" w:cs="Arial"/>
          <w:sz w:val="24"/>
          <w:szCs w:val="24"/>
        </w:rPr>
        <w:t xml:space="preserve">, jejichž seznam je uveden v příloze č. </w:t>
      </w:r>
      <w:r>
        <w:rPr>
          <w:rFonts w:asciiTheme="minorHAnsi" w:hAnsiTheme="minorHAnsi" w:cs="Arial"/>
          <w:sz w:val="24"/>
          <w:szCs w:val="24"/>
        </w:rPr>
        <w:t>5</w:t>
      </w:r>
      <w:r w:rsidRPr="00DB2A08">
        <w:rPr>
          <w:rFonts w:asciiTheme="minorHAnsi" w:hAnsiTheme="minorHAnsi" w:cs="Arial"/>
          <w:sz w:val="24"/>
          <w:szCs w:val="24"/>
        </w:rPr>
        <w:t>, která j</w:t>
      </w:r>
      <w:r>
        <w:rPr>
          <w:rFonts w:asciiTheme="minorHAnsi" w:hAnsiTheme="minorHAnsi" w:cs="Arial"/>
          <w:sz w:val="24"/>
          <w:szCs w:val="24"/>
        </w:rPr>
        <w:t>e nedílnou součástí této zadávací dokumentace</w:t>
      </w:r>
    </w:p>
    <w:p w:rsidR="00357B63" w:rsidRPr="00357B63" w:rsidRDefault="00357B63" w:rsidP="00442667">
      <w:pPr>
        <w:spacing w:before="120" w:line="360" w:lineRule="auto"/>
        <w:ind w:left="284"/>
        <w:jc w:val="both"/>
        <w:rPr>
          <w:rFonts w:asciiTheme="minorHAnsi" w:hAnsiTheme="minorHAnsi" w:cs="Arial"/>
          <w:sz w:val="24"/>
          <w:szCs w:val="24"/>
        </w:rPr>
      </w:pPr>
      <w:r>
        <w:rPr>
          <w:rFonts w:asciiTheme="minorHAnsi" w:hAnsiTheme="minorHAnsi" w:cs="Arial"/>
          <w:sz w:val="24"/>
          <w:szCs w:val="24"/>
        </w:rPr>
        <w:t>Dodavatel</w:t>
      </w:r>
      <w:r w:rsidRPr="00357B63">
        <w:rPr>
          <w:rFonts w:asciiTheme="minorHAnsi" w:hAnsiTheme="minorHAnsi" w:cs="Arial"/>
          <w:sz w:val="24"/>
          <w:szCs w:val="24"/>
        </w:rPr>
        <w:t xml:space="preserve"> bude při plnění správy povinen řídit se obecně platnými právními předpisy, zejména zákonem „O ochraně veřejného zdraví č. 258/2000 Sb., v platném znění, vyhláškou č. </w:t>
      </w:r>
      <w:r>
        <w:rPr>
          <w:rFonts w:asciiTheme="minorHAnsi" w:hAnsiTheme="minorHAnsi" w:cs="Arial"/>
          <w:sz w:val="24"/>
          <w:szCs w:val="24"/>
        </w:rPr>
        <w:t>238/2011</w:t>
      </w:r>
      <w:r w:rsidRPr="00357B63">
        <w:rPr>
          <w:rFonts w:asciiTheme="minorHAnsi" w:hAnsiTheme="minorHAnsi" w:cs="Arial"/>
          <w:sz w:val="24"/>
          <w:szCs w:val="24"/>
        </w:rPr>
        <w:t xml:space="preserve"> </w:t>
      </w:r>
      <w:r>
        <w:rPr>
          <w:rFonts w:asciiTheme="minorHAnsi" w:hAnsiTheme="minorHAnsi" w:cs="Arial"/>
          <w:sz w:val="24"/>
          <w:szCs w:val="24"/>
        </w:rPr>
        <w:t xml:space="preserve">Sb., zákonem č. 22/1997 Sb., </w:t>
      </w:r>
      <w:r w:rsidRPr="00357B63">
        <w:rPr>
          <w:rFonts w:asciiTheme="minorHAnsi" w:hAnsiTheme="minorHAnsi" w:cs="Arial"/>
          <w:sz w:val="24"/>
          <w:szCs w:val="24"/>
        </w:rPr>
        <w:t xml:space="preserve">v platném znění ve vazbě na zařízení dětských hřišť </w:t>
      </w:r>
      <w:r>
        <w:rPr>
          <w:rFonts w:asciiTheme="minorHAnsi" w:hAnsiTheme="minorHAnsi" w:cs="Arial"/>
          <w:sz w:val="24"/>
          <w:szCs w:val="24"/>
        </w:rPr>
        <w:t>a Evropskou normou ČSN 1176-7</w:t>
      </w:r>
      <w:r w:rsidRPr="00357B63">
        <w:rPr>
          <w:rFonts w:asciiTheme="minorHAnsi" w:hAnsiTheme="minorHAnsi" w:cs="Arial"/>
          <w:sz w:val="24"/>
          <w:szCs w:val="24"/>
        </w:rPr>
        <w:t>.</w:t>
      </w:r>
    </w:p>
    <w:p w:rsidR="00357B63" w:rsidRPr="00834AD0" w:rsidRDefault="00357B63" w:rsidP="00442667">
      <w:pPr>
        <w:spacing w:before="120" w:line="360" w:lineRule="auto"/>
        <w:ind w:left="284"/>
        <w:jc w:val="both"/>
        <w:rPr>
          <w:rFonts w:asciiTheme="minorHAnsi" w:hAnsiTheme="minorHAnsi" w:cs="Arial"/>
          <w:sz w:val="24"/>
          <w:szCs w:val="24"/>
        </w:rPr>
      </w:pPr>
    </w:p>
    <w:p w:rsidR="00CD1CB9" w:rsidRPr="00AD1F1A" w:rsidRDefault="00DC1291" w:rsidP="00442667">
      <w:pPr>
        <w:pStyle w:val="Zhlav"/>
        <w:tabs>
          <w:tab w:val="clear" w:pos="4536"/>
          <w:tab w:val="clear" w:pos="9072"/>
        </w:tabs>
        <w:spacing w:before="120" w:line="276" w:lineRule="auto"/>
        <w:jc w:val="both"/>
        <w:rPr>
          <w:rFonts w:asciiTheme="minorHAnsi" w:hAnsiTheme="minorHAnsi" w:cs="Arial"/>
          <w:sz w:val="24"/>
          <w:szCs w:val="24"/>
        </w:rPr>
      </w:pPr>
      <w:r w:rsidRPr="00AD1F1A">
        <w:rPr>
          <w:rFonts w:asciiTheme="minorHAnsi" w:hAnsiTheme="minorHAnsi" w:cs="Arial"/>
          <w:b/>
          <w:sz w:val="24"/>
          <w:szCs w:val="24"/>
        </w:rPr>
        <w:t>Kódy CPV:</w:t>
      </w:r>
      <w:r w:rsidRPr="00AD1F1A">
        <w:rPr>
          <w:rFonts w:asciiTheme="minorHAnsi" w:hAnsiTheme="minorHAnsi" w:cs="Arial"/>
          <w:b/>
          <w:sz w:val="24"/>
          <w:szCs w:val="24"/>
        </w:rPr>
        <w:tab/>
      </w:r>
      <w:r w:rsidR="009F57F4" w:rsidRPr="009F57F4">
        <w:rPr>
          <w:rFonts w:asciiTheme="minorHAnsi" w:hAnsiTheme="minorHAnsi" w:cs="Arial"/>
          <w:sz w:val="24"/>
          <w:szCs w:val="24"/>
        </w:rPr>
        <w:t xml:space="preserve">50870000-4  </w:t>
      </w:r>
      <w:r w:rsidR="00CD1CB9" w:rsidRPr="00AD1F1A">
        <w:rPr>
          <w:rFonts w:asciiTheme="minorHAnsi" w:hAnsiTheme="minorHAnsi" w:cs="Arial"/>
          <w:sz w:val="24"/>
          <w:szCs w:val="24"/>
        </w:rPr>
        <w:tab/>
      </w:r>
      <w:r w:rsidR="009F57F4" w:rsidRPr="009F57F4">
        <w:rPr>
          <w:rFonts w:asciiTheme="minorHAnsi" w:hAnsiTheme="minorHAnsi" w:cs="Arial"/>
          <w:sz w:val="24"/>
          <w:szCs w:val="24"/>
        </w:rPr>
        <w:t>Opravy a údržba zařízení hřišť</w:t>
      </w:r>
    </w:p>
    <w:p w:rsidR="00F428AB" w:rsidRDefault="009F57F4" w:rsidP="00442667">
      <w:pPr>
        <w:pStyle w:val="Zhlav"/>
        <w:tabs>
          <w:tab w:val="clear" w:pos="4536"/>
          <w:tab w:val="clear" w:pos="9072"/>
        </w:tabs>
        <w:spacing w:line="276" w:lineRule="auto"/>
        <w:ind w:left="708" w:firstLine="708"/>
        <w:jc w:val="both"/>
        <w:rPr>
          <w:rFonts w:asciiTheme="minorHAnsi" w:hAnsiTheme="minorHAnsi" w:cs="Arial"/>
          <w:sz w:val="24"/>
          <w:szCs w:val="24"/>
        </w:rPr>
      </w:pPr>
      <w:r w:rsidRPr="009F57F4">
        <w:rPr>
          <w:rFonts w:asciiTheme="minorHAnsi" w:hAnsiTheme="minorHAnsi" w:cs="Arial"/>
          <w:sz w:val="24"/>
          <w:szCs w:val="24"/>
        </w:rPr>
        <w:t xml:space="preserve">37535200-9  </w:t>
      </w:r>
      <w:r w:rsidR="00F428AB" w:rsidRPr="00AD1F1A">
        <w:rPr>
          <w:rFonts w:asciiTheme="minorHAnsi" w:hAnsiTheme="minorHAnsi" w:cs="Arial"/>
          <w:sz w:val="24"/>
          <w:szCs w:val="24"/>
        </w:rPr>
        <w:tab/>
      </w:r>
      <w:r w:rsidRPr="009F57F4">
        <w:rPr>
          <w:rFonts w:asciiTheme="minorHAnsi" w:hAnsiTheme="minorHAnsi" w:cs="Arial"/>
          <w:sz w:val="24"/>
          <w:szCs w:val="24"/>
        </w:rPr>
        <w:t>Vybavení hřišť</w:t>
      </w:r>
    </w:p>
    <w:p w:rsidR="009F57F4" w:rsidRDefault="009F57F4" w:rsidP="00442667">
      <w:pPr>
        <w:pStyle w:val="Zhlav"/>
        <w:tabs>
          <w:tab w:val="clear" w:pos="4536"/>
          <w:tab w:val="clear" w:pos="9072"/>
        </w:tabs>
        <w:spacing w:line="276" w:lineRule="auto"/>
        <w:ind w:left="708" w:firstLine="708"/>
        <w:jc w:val="both"/>
        <w:rPr>
          <w:rFonts w:asciiTheme="minorHAnsi" w:hAnsiTheme="minorHAnsi" w:cs="Arial"/>
          <w:sz w:val="24"/>
          <w:szCs w:val="24"/>
        </w:rPr>
      </w:pPr>
      <w:r w:rsidRPr="009F57F4">
        <w:rPr>
          <w:rFonts w:asciiTheme="minorHAnsi" w:hAnsiTheme="minorHAnsi" w:cs="Arial"/>
          <w:sz w:val="24"/>
          <w:szCs w:val="24"/>
        </w:rPr>
        <w:t xml:space="preserve">66161000-6  </w:t>
      </w:r>
      <w:r>
        <w:rPr>
          <w:rFonts w:asciiTheme="minorHAnsi" w:hAnsiTheme="minorHAnsi" w:cs="Arial"/>
          <w:sz w:val="24"/>
          <w:szCs w:val="24"/>
        </w:rPr>
        <w:t xml:space="preserve">   </w:t>
      </w:r>
      <w:r w:rsidRPr="009F57F4">
        <w:rPr>
          <w:rFonts w:asciiTheme="minorHAnsi" w:hAnsiTheme="minorHAnsi" w:cs="Arial"/>
          <w:sz w:val="24"/>
          <w:szCs w:val="24"/>
        </w:rPr>
        <w:t>Správa majetku</w:t>
      </w:r>
    </w:p>
    <w:p w:rsidR="002C1E4D" w:rsidRDefault="002C1E4D" w:rsidP="00442667">
      <w:pPr>
        <w:pStyle w:val="Zhlav"/>
        <w:tabs>
          <w:tab w:val="clear" w:pos="4536"/>
          <w:tab w:val="clear" w:pos="9072"/>
        </w:tabs>
        <w:spacing w:line="276" w:lineRule="auto"/>
        <w:ind w:left="708" w:firstLine="708"/>
        <w:jc w:val="both"/>
        <w:rPr>
          <w:rFonts w:asciiTheme="minorHAnsi" w:hAnsiTheme="minorHAnsi" w:cs="Arial"/>
          <w:sz w:val="24"/>
          <w:szCs w:val="24"/>
        </w:rPr>
      </w:pPr>
    </w:p>
    <w:p w:rsidR="002C1E4D" w:rsidRPr="002C1E4D" w:rsidRDefault="002C1E4D" w:rsidP="00442667">
      <w:pPr>
        <w:pStyle w:val="Zhlav"/>
        <w:numPr>
          <w:ilvl w:val="0"/>
          <w:numId w:val="2"/>
        </w:numPr>
        <w:tabs>
          <w:tab w:val="left" w:pos="567"/>
        </w:tabs>
        <w:spacing w:line="276" w:lineRule="auto"/>
        <w:ind w:hanging="720"/>
        <w:jc w:val="both"/>
        <w:rPr>
          <w:rFonts w:asciiTheme="minorHAnsi" w:hAnsiTheme="minorHAnsi" w:cs="Arial"/>
          <w:b/>
          <w:sz w:val="24"/>
          <w:szCs w:val="24"/>
        </w:rPr>
      </w:pPr>
      <w:r w:rsidRPr="002C1E4D">
        <w:rPr>
          <w:rFonts w:asciiTheme="minorHAnsi" w:hAnsiTheme="minorHAnsi" w:cs="Arial"/>
          <w:b/>
          <w:sz w:val="24"/>
          <w:szCs w:val="24"/>
        </w:rPr>
        <w:t>Podmínky plnění veřejné zakázky – hlavní zásady</w:t>
      </w:r>
    </w:p>
    <w:p w:rsidR="002C1E4D" w:rsidRPr="002C1E4D" w:rsidRDefault="002C1E4D" w:rsidP="00442667">
      <w:pPr>
        <w:pStyle w:val="Zhlav"/>
        <w:spacing w:line="276" w:lineRule="auto"/>
        <w:ind w:left="708" w:firstLine="708"/>
        <w:jc w:val="both"/>
        <w:rPr>
          <w:rFonts w:asciiTheme="minorHAnsi" w:hAnsiTheme="minorHAnsi" w:cs="Arial"/>
          <w:sz w:val="24"/>
          <w:szCs w:val="24"/>
        </w:rPr>
      </w:pPr>
    </w:p>
    <w:p w:rsidR="002C1E4D" w:rsidRDefault="00B07B18" w:rsidP="00B07B18">
      <w:pPr>
        <w:pStyle w:val="Zhlav"/>
        <w:spacing w:line="276" w:lineRule="auto"/>
        <w:ind w:left="360"/>
        <w:jc w:val="both"/>
        <w:rPr>
          <w:rFonts w:asciiTheme="minorHAnsi" w:hAnsiTheme="minorHAnsi" w:cs="Arial"/>
          <w:sz w:val="24"/>
          <w:szCs w:val="24"/>
        </w:rPr>
      </w:pPr>
      <w:r>
        <w:rPr>
          <w:rFonts w:asciiTheme="minorHAnsi" w:hAnsiTheme="minorHAnsi" w:cs="Arial"/>
          <w:sz w:val="24"/>
          <w:szCs w:val="24"/>
        </w:rPr>
        <w:t xml:space="preserve">- </w:t>
      </w:r>
      <w:r w:rsidR="002C1E4D" w:rsidRPr="002C1E4D">
        <w:rPr>
          <w:rFonts w:asciiTheme="minorHAnsi" w:hAnsiTheme="minorHAnsi" w:cs="Arial"/>
          <w:sz w:val="24"/>
          <w:szCs w:val="24"/>
        </w:rPr>
        <w:t xml:space="preserve">zajišťování kontroly, úklid a údržbu dětských hřišť, podle EN č. 1176 </w:t>
      </w:r>
      <w:r w:rsidR="00A93CDD">
        <w:rPr>
          <w:rFonts w:asciiTheme="minorHAnsi" w:hAnsiTheme="minorHAnsi" w:cs="Arial"/>
          <w:sz w:val="24"/>
          <w:szCs w:val="24"/>
        </w:rPr>
        <w:t>-</w:t>
      </w:r>
      <w:r w:rsidR="002C1E4D" w:rsidRPr="002C1E4D">
        <w:rPr>
          <w:rFonts w:asciiTheme="minorHAnsi" w:hAnsiTheme="minorHAnsi" w:cs="Arial"/>
          <w:sz w:val="24"/>
          <w:szCs w:val="24"/>
        </w:rPr>
        <w:t>7  Pokyny pro zřizování, kontrolu, údržbu a provoz (</w:t>
      </w:r>
      <w:r w:rsidR="00A93CDD">
        <w:rPr>
          <w:rFonts w:asciiTheme="minorHAnsi" w:hAnsiTheme="minorHAnsi" w:cs="Arial"/>
          <w:sz w:val="24"/>
          <w:szCs w:val="24"/>
        </w:rPr>
        <w:t xml:space="preserve">zejména </w:t>
      </w:r>
      <w:r w:rsidR="002C1E4D" w:rsidRPr="002C1E4D">
        <w:rPr>
          <w:rFonts w:asciiTheme="minorHAnsi" w:hAnsiTheme="minorHAnsi" w:cs="Arial"/>
          <w:sz w:val="24"/>
          <w:szCs w:val="24"/>
        </w:rPr>
        <w:t xml:space="preserve">článek 6, 7, 8),  dále  dle zákona č.258/2000 Sb., o ochraně veřejného zdraví § 13, odst. </w:t>
      </w:r>
      <w:smartTag w:uri="urn:schemas-microsoft-com:office:smarttags" w:element="metricconverter">
        <w:smartTagPr>
          <w:attr w:name="ProductID" w:val="2 a"/>
        </w:smartTagPr>
        <w:r w:rsidR="002C1E4D" w:rsidRPr="002C1E4D">
          <w:rPr>
            <w:rFonts w:asciiTheme="minorHAnsi" w:hAnsiTheme="minorHAnsi" w:cs="Arial"/>
            <w:sz w:val="24"/>
            <w:szCs w:val="24"/>
          </w:rPr>
          <w:t>2 a</w:t>
        </w:r>
      </w:smartTag>
      <w:r w:rsidR="002C1E4D" w:rsidRPr="002C1E4D">
        <w:rPr>
          <w:rFonts w:asciiTheme="minorHAnsi" w:hAnsiTheme="minorHAnsi" w:cs="Arial"/>
          <w:sz w:val="24"/>
          <w:szCs w:val="24"/>
        </w:rPr>
        <w:t xml:space="preserve"> prováděcí vyhláškou č. </w:t>
      </w:r>
      <w:r w:rsidR="00A93CDD">
        <w:rPr>
          <w:rFonts w:asciiTheme="minorHAnsi" w:hAnsiTheme="minorHAnsi" w:cs="Arial"/>
          <w:sz w:val="24"/>
          <w:szCs w:val="24"/>
        </w:rPr>
        <w:t>238</w:t>
      </w:r>
      <w:r w:rsidR="002C1E4D" w:rsidRPr="002C1E4D">
        <w:rPr>
          <w:rFonts w:asciiTheme="minorHAnsi" w:hAnsiTheme="minorHAnsi" w:cs="Arial"/>
          <w:sz w:val="24"/>
          <w:szCs w:val="24"/>
        </w:rPr>
        <w:t>/20</w:t>
      </w:r>
      <w:r w:rsidR="00A93CDD">
        <w:rPr>
          <w:rFonts w:asciiTheme="minorHAnsi" w:hAnsiTheme="minorHAnsi" w:cs="Arial"/>
          <w:sz w:val="24"/>
          <w:szCs w:val="24"/>
        </w:rPr>
        <w:t>11</w:t>
      </w:r>
      <w:r w:rsidR="002C1E4D" w:rsidRPr="002C1E4D">
        <w:rPr>
          <w:rFonts w:asciiTheme="minorHAnsi" w:hAnsiTheme="minorHAnsi" w:cs="Arial"/>
          <w:sz w:val="24"/>
          <w:szCs w:val="24"/>
        </w:rPr>
        <w:t xml:space="preserve"> Sb., kterou se stanoví hyg.požadavky </w:t>
      </w:r>
    </w:p>
    <w:p w:rsidR="00B07B18" w:rsidRDefault="00B07B18" w:rsidP="00B07B18">
      <w:pPr>
        <w:pStyle w:val="Zhlav"/>
        <w:spacing w:line="276" w:lineRule="auto"/>
        <w:ind w:left="360"/>
        <w:jc w:val="both"/>
        <w:rPr>
          <w:rFonts w:asciiTheme="minorHAnsi" w:hAnsiTheme="minorHAnsi" w:cs="Arial"/>
          <w:sz w:val="24"/>
          <w:szCs w:val="24"/>
        </w:rPr>
      </w:pPr>
    </w:p>
    <w:p w:rsidR="00B07B18" w:rsidRPr="00B07B18" w:rsidRDefault="00B07B18" w:rsidP="00B07B18">
      <w:pPr>
        <w:pStyle w:val="Zhlav"/>
        <w:spacing w:line="276" w:lineRule="auto"/>
        <w:ind w:left="360"/>
        <w:rPr>
          <w:rFonts w:asciiTheme="minorHAnsi" w:hAnsiTheme="minorHAnsi" w:cs="Arial"/>
          <w:b/>
          <w:sz w:val="24"/>
          <w:szCs w:val="24"/>
        </w:rPr>
      </w:pPr>
      <w:r w:rsidRPr="00B07B18">
        <w:rPr>
          <w:rFonts w:asciiTheme="minorHAnsi" w:hAnsiTheme="minorHAnsi" w:cs="Arial"/>
          <w:b/>
          <w:sz w:val="24"/>
          <w:szCs w:val="24"/>
        </w:rPr>
        <w:t>Podrobná charakteristika poskytované služby:</w:t>
      </w:r>
    </w:p>
    <w:p w:rsidR="00B07B18" w:rsidRPr="00B07B18" w:rsidRDefault="00B07B18" w:rsidP="00B07B18">
      <w:pPr>
        <w:pStyle w:val="Zhlav"/>
        <w:spacing w:line="276" w:lineRule="auto"/>
        <w:ind w:left="360"/>
        <w:rPr>
          <w:rFonts w:asciiTheme="minorHAnsi" w:hAnsiTheme="minorHAnsi" w:cs="Arial"/>
          <w:b/>
          <w:sz w:val="24"/>
          <w:szCs w:val="24"/>
        </w:rPr>
      </w:pPr>
    </w:p>
    <w:p w:rsidR="00B07B18" w:rsidRPr="00B07B18" w:rsidRDefault="00B07B18" w:rsidP="00B07B18">
      <w:pPr>
        <w:pStyle w:val="Zhlav"/>
        <w:numPr>
          <w:ilvl w:val="0"/>
          <w:numId w:val="30"/>
        </w:numPr>
        <w:spacing w:line="276" w:lineRule="auto"/>
        <w:rPr>
          <w:rFonts w:asciiTheme="minorHAnsi" w:hAnsiTheme="minorHAnsi" w:cs="Arial"/>
          <w:b/>
          <w:sz w:val="24"/>
          <w:szCs w:val="24"/>
        </w:rPr>
      </w:pPr>
      <w:r w:rsidRPr="00B07B18">
        <w:rPr>
          <w:rFonts w:asciiTheme="minorHAnsi" w:hAnsiTheme="minorHAnsi" w:cs="Arial"/>
          <w:b/>
          <w:sz w:val="24"/>
          <w:szCs w:val="24"/>
        </w:rPr>
        <w:t>kontrola</w:t>
      </w:r>
    </w:p>
    <w:p w:rsidR="00B07B18" w:rsidRPr="00B07B18" w:rsidRDefault="00B07B18" w:rsidP="00B07B18">
      <w:pPr>
        <w:pStyle w:val="Zhlav"/>
        <w:spacing w:line="276" w:lineRule="auto"/>
        <w:ind w:left="360"/>
        <w:rPr>
          <w:rFonts w:asciiTheme="minorHAnsi" w:hAnsiTheme="minorHAnsi" w:cs="Arial"/>
          <w:sz w:val="24"/>
          <w:szCs w:val="24"/>
        </w:rPr>
      </w:pPr>
    </w:p>
    <w:p w:rsidR="00B07B18" w:rsidRPr="00CA236E" w:rsidRDefault="00B07B18" w:rsidP="00CF0F22">
      <w:pPr>
        <w:pStyle w:val="Zhlav"/>
        <w:numPr>
          <w:ilvl w:val="1"/>
          <w:numId w:val="30"/>
        </w:numPr>
        <w:tabs>
          <w:tab w:val="clear" w:pos="4536"/>
          <w:tab w:val="center" w:pos="851"/>
        </w:tabs>
        <w:spacing w:line="276" w:lineRule="auto"/>
        <w:ind w:left="426" w:firstLine="0"/>
        <w:jc w:val="both"/>
        <w:rPr>
          <w:rFonts w:asciiTheme="minorHAnsi" w:hAnsiTheme="minorHAnsi" w:cs="Arial"/>
          <w:sz w:val="24"/>
          <w:szCs w:val="24"/>
        </w:rPr>
      </w:pPr>
      <w:r w:rsidRPr="00B07B18">
        <w:rPr>
          <w:rFonts w:asciiTheme="minorHAnsi" w:hAnsiTheme="minorHAnsi" w:cs="Arial"/>
          <w:sz w:val="24"/>
          <w:szCs w:val="24"/>
          <w:u w:val="single"/>
        </w:rPr>
        <w:t>pravidelná preventivní vizuální kontrola</w:t>
      </w:r>
      <w:r w:rsidRPr="00B07B18">
        <w:rPr>
          <w:rFonts w:asciiTheme="minorHAnsi" w:hAnsiTheme="minorHAnsi" w:cs="Arial"/>
          <w:sz w:val="24"/>
          <w:szCs w:val="24"/>
        </w:rPr>
        <w:t xml:space="preserve"> prováděná 2x měsíčně obsahuje kontrolu nepřístupných otvorů, ukotvení, povrchové úpravy (barev), pohyblivých dílů, lan, případného napadení hnilobou (u dřevěných prvků), jednotlivých dílů (jako funkčních celků), šroubů a kování, centrálních ložisek, sedátek, opotřebení závěsů včetně zajištění drobných oprav spočívajících především v utahování či výměně šroubů, matek, promazání, v kontrole opotřebení oček závěsů a případném zkrácení řetězů o opotřebovaná očka na herních prvcích, v montáži šplhacích kamenů na lezecké stěny, ve výměně sedátka na řetězové houpačce, doplnění chybějících krytek oplocení, výměně </w:t>
      </w:r>
      <w:r w:rsidRPr="00B07B18">
        <w:rPr>
          <w:rFonts w:asciiTheme="minorHAnsi" w:hAnsiTheme="minorHAnsi" w:cs="Arial"/>
          <w:sz w:val="24"/>
          <w:szCs w:val="24"/>
        </w:rPr>
        <w:lastRenderedPageBreak/>
        <w:t xml:space="preserve">poškozených návštěvních řádů, srovnání dopadových ploch pod herními prvky, přehrabání pískoviště a úklidu prostor dětského hřiště. Materiál potřebný k realizaci drobných oprav bude vyčíslen zvlášť. Záznam o kontrolách bude veden formou knihy prací a kontrol (ke každému hřišti budou zaznamenány údaje o dni kontroly, typu kontroly a jaká práce byla provedena, fotodokumentace), jejíž originál bude spolu s fakturou </w:t>
      </w:r>
      <w:r w:rsidRPr="00CA236E">
        <w:rPr>
          <w:rFonts w:asciiTheme="minorHAnsi" w:hAnsiTheme="minorHAnsi" w:cs="Arial"/>
          <w:sz w:val="24"/>
          <w:szCs w:val="24"/>
        </w:rPr>
        <w:t>za předcházející měsíc předán objednateli (možno osobně, poštou nebo e-mailem dle dohody).</w:t>
      </w:r>
    </w:p>
    <w:p w:rsidR="00B07B18" w:rsidRPr="00B07B18" w:rsidRDefault="00B07B18" w:rsidP="00CF0F22">
      <w:pPr>
        <w:pStyle w:val="Zhlav"/>
        <w:spacing w:line="276" w:lineRule="auto"/>
        <w:ind w:left="360"/>
        <w:jc w:val="both"/>
        <w:rPr>
          <w:rFonts w:asciiTheme="minorHAnsi" w:hAnsiTheme="minorHAnsi" w:cs="Arial"/>
          <w:sz w:val="24"/>
          <w:szCs w:val="24"/>
        </w:rPr>
      </w:pPr>
    </w:p>
    <w:p w:rsidR="00B07B18" w:rsidRPr="00B07B18" w:rsidRDefault="00B07B18" w:rsidP="00CF0F22">
      <w:pPr>
        <w:pStyle w:val="Zhlav"/>
        <w:numPr>
          <w:ilvl w:val="1"/>
          <w:numId w:val="30"/>
        </w:numPr>
        <w:tabs>
          <w:tab w:val="clear" w:pos="4536"/>
          <w:tab w:val="center" w:pos="851"/>
        </w:tabs>
        <w:spacing w:line="276" w:lineRule="auto"/>
        <w:ind w:left="426" w:firstLine="0"/>
        <w:jc w:val="both"/>
        <w:rPr>
          <w:rFonts w:asciiTheme="minorHAnsi" w:hAnsiTheme="minorHAnsi" w:cs="Arial"/>
          <w:sz w:val="24"/>
          <w:szCs w:val="24"/>
        </w:rPr>
      </w:pPr>
      <w:r w:rsidRPr="00B07B18">
        <w:rPr>
          <w:rFonts w:asciiTheme="minorHAnsi" w:hAnsiTheme="minorHAnsi" w:cs="Arial"/>
          <w:sz w:val="24"/>
          <w:szCs w:val="24"/>
          <w:u w:val="single"/>
        </w:rPr>
        <w:t>pravidelná provozní kontrola</w:t>
      </w:r>
      <w:r w:rsidRPr="00B07B18">
        <w:rPr>
          <w:rFonts w:asciiTheme="minorHAnsi" w:hAnsiTheme="minorHAnsi" w:cs="Arial"/>
          <w:sz w:val="24"/>
          <w:szCs w:val="24"/>
        </w:rPr>
        <w:t xml:space="preserve"> všech herních prvků v souladu s  ČSN EN 1176 a ČSN EN 1177 bude prováděna 1 x za 3 měsíce, záznam o kontrolách bude veden formou knihy prací a kontrol (ke každému hřišti budou zaznamenány údaje o dni kontroly, typu kontroly a jaká práce byla provedena, fotodokumentace), jejíž originál bude do konce měsíce od uskutečnění provozní kontroly předán objednateli (možno osobně, poštou nebo e-mailem dle dohody). O termínu provozní kontroly bude zhotovitel 3 dny předem informovat kontaktní osobu a umožní kontaktní osobě se zúčastnit provozní kontroly.</w:t>
      </w:r>
    </w:p>
    <w:p w:rsidR="00B07B18" w:rsidRPr="00B07B18" w:rsidRDefault="00B07B18" w:rsidP="00CF0F22">
      <w:pPr>
        <w:pStyle w:val="Zhlav"/>
        <w:spacing w:line="276" w:lineRule="auto"/>
        <w:ind w:left="360"/>
        <w:jc w:val="both"/>
        <w:rPr>
          <w:rFonts w:asciiTheme="minorHAnsi" w:hAnsiTheme="minorHAnsi" w:cs="Arial"/>
          <w:sz w:val="24"/>
          <w:szCs w:val="24"/>
        </w:rPr>
      </w:pPr>
    </w:p>
    <w:p w:rsidR="00B07B18" w:rsidRPr="00B07B18" w:rsidRDefault="00B07B18" w:rsidP="00CF0F22">
      <w:pPr>
        <w:pStyle w:val="Zhlav"/>
        <w:numPr>
          <w:ilvl w:val="0"/>
          <w:numId w:val="30"/>
        </w:numPr>
        <w:spacing w:line="276" w:lineRule="auto"/>
        <w:jc w:val="both"/>
        <w:rPr>
          <w:rFonts w:asciiTheme="minorHAnsi" w:hAnsiTheme="minorHAnsi" w:cs="Arial"/>
          <w:b/>
          <w:sz w:val="24"/>
          <w:szCs w:val="24"/>
        </w:rPr>
      </w:pPr>
      <w:r w:rsidRPr="00B07B18">
        <w:rPr>
          <w:rFonts w:asciiTheme="minorHAnsi" w:hAnsiTheme="minorHAnsi" w:cs="Arial"/>
          <w:b/>
          <w:sz w:val="24"/>
          <w:szCs w:val="24"/>
        </w:rPr>
        <w:t>údržba</w:t>
      </w:r>
    </w:p>
    <w:p w:rsidR="00B07B18" w:rsidRPr="00B07B18" w:rsidRDefault="00B07B18" w:rsidP="00CF0F22">
      <w:pPr>
        <w:pStyle w:val="Zhlav"/>
        <w:spacing w:line="276" w:lineRule="auto"/>
        <w:ind w:left="360"/>
        <w:jc w:val="both"/>
        <w:rPr>
          <w:rFonts w:asciiTheme="minorHAnsi" w:hAnsiTheme="minorHAnsi" w:cs="Arial"/>
          <w:sz w:val="24"/>
          <w:szCs w:val="24"/>
        </w:rPr>
      </w:pPr>
    </w:p>
    <w:p w:rsidR="00B07B18" w:rsidRPr="00B07B18" w:rsidRDefault="00B07B18" w:rsidP="00CF0F22">
      <w:pPr>
        <w:pStyle w:val="Zhlav"/>
        <w:numPr>
          <w:ilvl w:val="1"/>
          <w:numId w:val="31"/>
        </w:numPr>
        <w:spacing w:line="276" w:lineRule="auto"/>
        <w:ind w:left="709" w:hanging="283"/>
        <w:jc w:val="both"/>
        <w:rPr>
          <w:rFonts w:asciiTheme="minorHAnsi" w:hAnsiTheme="minorHAnsi" w:cs="Arial"/>
          <w:sz w:val="24"/>
          <w:szCs w:val="24"/>
        </w:rPr>
      </w:pPr>
      <w:r w:rsidRPr="00B07B18">
        <w:rPr>
          <w:rFonts w:asciiTheme="minorHAnsi" w:hAnsiTheme="minorHAnsi" w:cs="Arial"/>
          <w:sz w:val="24"/>
          <w:szCs w:val="24"/>
          <w:u w:val="single"/>
        </w:rPr>
        <w:t xml:space="preserve">nakopání a odplevelení dopadových ploch </w:t>
      </w:r>
      <w:r w:rsidRPr="00B07B18">
        <w:rPr>
          <w:rFonts w:asciiTheme="minorHAnsi" w:hAnsiTheme="minorHAnsi" w:cs="Arial"/>
          <w:sz w:val="24"/>
          <w:szCs w:val="24"/>
        </w:rPr>
        <w:t>do hloubky minimálně 40 cm dle ČSN EN 1176 a ČSN EN 1177 v četnosti 3x za rok, první termín nejpozději do 30. 4. a druhý a třetí termín dle požadavku objednatele.</w:t>
      </w:r>
    </w:p>
    <w:p w:rsidR="00B07B18" w:rsidRPr="00B07B18" w:rsidRDefault="00B07B18" w:rsidP="00CF0F22">
      <w:pPr>
        <w:pStyle w:val="Zhlav"/>
        <w:spacing w:line="276" w:lineRule="auto"/>
        <w:ind w:left="360"/>
        <w:jc w:val="both"/>
        <w:rPr>
          <w:rFonts w:asciiTheme="minorHAnsi" w:hAnsiTheme="minorHAnsi" w:cs="Arial"/>
          <w:sz w:val="24"/>
          <w:szCs w:val="24"/>
        </w:rPr>
      </w:pPr>
    </w:p>
    <w:p w:rsidR="00B07B18" w:rsidRPr="00B07B18" w:rsidRDefault="00B07B18" w:rsidP="00CF0F22">
      <w:pPr>
        <w:pStyle w:val="Zhlav"/>
        <w:numPr>
          <w:ilvl w:val="1"/>
          <w:numId w:val="31"/>
        </w:numPr>
        <w:tabs>
          <w:tab w:val="clear" w:pos="4536"/>
          <w:tab w:val="center" w:pos="709"/>
        </w:tabs>
        <w:spacing w:line="276" w:lineRule="auto"/>
        <w:ind w:left="426" w:firstLine="0"/>
        <w:jc w:val="both"/>
        <w:rPr>
          <w:rFonts w:asciiTheme="minorHAnsi" w:hAnsiTheme="minorHAnsi" w:cs="Arial"/>
          <w:sz w:val="24"/>
          <w:szCs w:val="24"/>
        </w:rPr>
      </w:pPr>
      <w:r w:rsidRPr="00B07B18">
        <w:rPr>
          <w:rFonts w:asciiTheme="minorHAnsi" w:hAnsiTheme="minorHAnsi" w:cs="Arial"/>
          <w:sz w:val="24"/>
          <w:szCs w:val="24"/>
          <w:u w:val="single"/>
        </w:rPr>
        <w:t xml:space="preserve">nakopání a odplevelení pískových a </w:t>
      </w:r>
      <w:r w:rsidR="008A02DF">
        <w:rPr>
          <w:rFonts w:asciiTheme="minorHAnsi" w:hAnsiTheme="minorHAnsi" w:cs="Arial"/>
          <w:sz w:val="24"/>
          <w:szCs w:val="24"/>
          <w:u w:val="single"/>
        </w:rPr>
        <w:t>kačírkových</w:t>
      </w:r>
      <w:r w:rsidRPr="00B07B18">
        <w:rPr>
          <w:rFonts w:asciiTheme="minorHAnsi" w:hAnsiTheme="minorHAnsi" w:cs="Arial"/>
          <w:sz w:val="24"/>
          <w:szCs w:val="24"/>
          <w:u w:val="single"/>
        </w:rPr>
        <w:t xml:space="preserve"> ploch</w:t>
      </w:r>
      <w:r w:rsidRPr="00B07B18">
        <w:rPr>
          <w:rFonts w:asciiTheme="minorHAnsi" w:hAnsiTheme="minorHAnsi" w:cs="Arial"/>
          <w:sz w:val="24"/>
          <w:szCs w:val="24"/>
        </w:rPr>
        <w:t xml:space="preserve"> do hloubky minimálně 15 cm v četnosti 3x za rok, první termín nejpozději do 30. 4. a druhý a třetí termín dle požadavku objednatele.</w:t>
      </w:r>
    </w:p>
    <w:p w:rsidR="00B07B18" w:rsidRPr="00B07B18" w:rsidRDefault="00B07B18" w:rsidP="00CF0F22">
      <w:pPr>
        <w:pStyle w:val="Zhlav"/>
        <w:spacing w:line="276" w:lineRule="auto"/>
        <w:ind w:left="426"/>
        <w:jc w:val="both"/>
        <w:rPr>
          <w:rFonts w:asciiTheme="minorHAnsi" w:hAnsiTheme="minorHAnsi" w:cs="Arial"/>
          <w:sz w:val="24"/>
          <w:szCs w:val="24"/>
        </w:rPr>
      </w:pPr>
    </w:p>
    <w:p w:rsidR="00B07B18" w:rsidRPr="00B07B18" w:rsidRDefault="00B07B18" w:rsidP="00CF0F22">
      <w:pPr>
        <w:pStyle w:val="Zhlav"/>
        <w:numPr>
          <w:ilvl w:val="1"/>
          <w:numId w:val="31"/>
        </w:numPr>
        <w:tabs>
          <w:tab w:val="clear" w:pos="4536"/>
          <w:tab w:val="center" w:pos="709"/>
        </w:tabs>
        <w:spacing w:line="276" w:lineRule="auto"/>
        <w:ind w:left="426" w:firstLine="0"/>
        <w:jc w:val="both"/>
        <w:rPr>
          <w:rFonts w:asciiTheme="minorHAnsi" w:hAnsiTheme="minorHAnsi" w:cs="Arial"/>
          <w:sz w:val="24"/>
          <w:szCs w:val="24"/>
        </w:rPr>
      </w:pPr>
      <w:r w:rsidRPr="00B07B18">
        <w:rPr>
          <w:rFonts w:asciiTheme="minorHAnsi" w:hAnsiTheme="minorHAnsi" w:cs="Arial"/>
          <w:sz w:val="24"/>
          <w:szCs w:val="24"/>
          <w:u w:val="single"/>
        </w:rPr>
        <w:t xml:space="preserve">doplnění písku a </w:t>
      </w:r>
      <w:r w:rsidR="005A092B">
        <w:rPr>
          <w:rFonts w:asciiTheme="minorHAnsi" w:hAnsiTheme="minorHAnsi" w:cs="Arial"/>
          <w:sz w:val="24"/>
          <w:szCs w:val="24"/>
          <w:u w:val="single"/>
        </w:rPr>
        <w:t>kačírku</w:t>
      </w:r>
      <w:r w:rsidRPr="00B07B18">
        <w:rPr>
          <w:rFonts w:asciiTheme="minorHAnsi" w:hAnsiTheme="minorHAnsi" w:cs="Arial"/>
          <w:sz w:val="24"/>
          <w:szCs w:val="24"/>
        </w:rPr>
        <w:t xml:space="preserve"> v dopadových a ostatních plochách, práce bude zahájena na pokyn objednatele.</w:t>
      </w:r>
      <w:r w:rsidR="005A092B">
        <w:rPr>
          <w:rFonts w:asciiTheme="minorHAnsi" w:hAnsiTheme="minorHAnsi" w:cs="Arial"/>
          <w:sz w:val="24"/>
          <w:szCs w:val="24"/>
        </w:rPr>
        <w:t xml:space="preserve"> Písek a kačírek</w:t>
      </w:r>
      <w:r w:rsidR="005A092B" w:rsidRPr="005A092B">
        <w:rPr>
          <w:rFonts w:asciiTheme="minorHAnsi" w:hAnsiTheme="minorHAnsi" w:cs="Arial"/>
          <w:sz w:val="24"/>
          <w:szCs w:val="24"/>
        </w:rPr>
        <w:t xml:space="preserve"> bude nakupován a fakturován samostatně dle skutečné potřeby dle aktuálních sazebníků dodavatelů v okolí. K fakturaci bude doložen vážní lístek se skutečnou cenou písku či kačírku od prodejce.</w:t>
      </w:r>
    </w:p>
    <w:p w:rsidR="00B07B18" w:rsidRPr="00B07B18" w:rsidRDefault="00B07B18" w:rsidP="00CF0F22">
      <w:pPr>
        <w:pStyle w:val="Zhlav"/>
        <w:spacing w:line="276" w:lineRule="auto"/>
        <w:ind w:left="426"/>
        <w:jc w:val="both"/>
        <w:rPr>
          <w:rFonts w:asciiTheme="minorHAnsi" w:hAnsiTheme="minorHAnsi" w:cs="Arial"/>
          <w:sz w:val="24"/>
          <w:szCs w:val="24"/>
        </w:rPr>
      </w:pPr>
    </w:p>
    <w:p w:rsidR="00B07B18" w:rsidRPr="00B07B18" w:rsidRDefault="00B07B18" w:rsidP="00CF0F22">
      <w:pPr>
        <w:pStyle w:val="Zhlav"/>
        <w:numPr>
          <w:ilvl w:val="1"/>
          <w:numId w:val="31"/>
        </w:numPr>
        <w:tabs>
          <w:tab w:val="clear" w:pos="4536"/>
          <w:tab w:val="center" w:pos="709"/>
        </w:tabs>
        <w:spacing w:line="276" w:lineRule="auto"/>
        <w:ind w:left="426" w:firstLine="0"/>
        <w:jc w:val="both"/>
        <w:rPr>
          <w:rFonts w:asciiTheme="minorHAnsi" w:hAnsiTheme="minorHAnsi" w:cs="Arial"/>
          <w:sz w:val="24"/>
          <w:szCs w:val="24"/>
        </w:rPr>
      </w:pPr>
      <w:r w:rsidRPr="00B07B18">
        <w:rPr>
          <w:rFonts w:asciiTheme="minorHAnsi" w:hAnsiTheme="minorHAnsi" w:cs="Arial"/>
          <w:sz w:val="24"/>
          <w:szCs w:val="24"/>
          <w:u w:val="single"/>
        </w:rPr>
        <w:t>výměna písku, resp. doplnění písku</w:t>
      </w:r>
      <w:r w:rsidRPr="00B07B18">
        <w:rPr>
          <w:rFonts w:asciiTheme="minorHAnsi" w:hAnsiTheme="minorHAnsi" w:cs="Arial"/>
          <w:sz w:val="24"/>
          <w:szCs w:val="24"/>
        </w:rPr>
        <w:t xml:space="preserve"> v pískovištích, která spočívá v odstranění svrchní vrstvy písku v pískovištích ve vrstvě minimálně 25 cm po zimním období, navezení nového písku k doplnění pískovišť na mocnost požadovanou  normou a jeho urovnání nejpozději do 30. 4. daného roku. Na výměnu písku v pískovištích musí být použit písek kopaný dle kritérií pro výměnu dle platné vyhlášky a normy. Zhotovitel zodpovídá za splnění hygienických limitů mikrobiálního, chemického a parazitárního znečistění navezeného písku ve smyslu platné vyhlášky (bude doloženo certifikátem). Součástí faktury bude informace o tom, jaké množství písku bylo doplněno na jednotlivá pískoviště.</w:t>
      </w:r>
      <w:r w:rsidR="005A092B">
        <w:rPr>
          <w:rFonts w:asciiTheme="minorHAnsi" w:hAnsiTheme="minorHAnsi" w:cs="Arial"/>
          <w:sz w:val="24"/>
          <w:szCs w:val="24"/>
        </w:rPr>
        <w:t xml:space="preserve"> Písek</w:t>
      </w:r>
      <w:r w:rsidR="005A092B" w:rsidRPr="005A092B">
        <w:rPr>
          <w:rFonts w:asciiTheme="minorHAnsi" w:hAnsiTheme="minorHAnsi" w:cs="Arial"/>
          <w:sz w:val="24"/>
          <w:szCs w:val="24"/>
        </w:rPr>
        <w:t xml:space="preserve"> bude nakupován a fakturován samostatně dle skutečné potřeby dle aktuálních sazebníků dodavatelů v okolí. K fakturaci bude doložen vážní lístek se skutečnou c</w:t>
      </w:r>
      <w:r w:rsidR="005A092B">
        <w:rPr>
          <w:rFonts w:asciiTheme="minorHAnsi" w:hAnsiTheme="minorHAnsi" w:cs="Arial"/>
          <w:sz w:val="24"/>
          <w:szCs w:val="24"/>
        </w:rPr>
        <w:t>enou písku</w:t>
      </w:r>
      <w:r w:rsidR="005A092B" w:rsidRPr="005A092B">
        <w:rPr>
          <w:rFonts w:asciiTheme="minorHAnsi" w:hAnsiTheme="minorHAnsi" w:cs="Arial"/>
          <w:sz w:val="24"/>
          <w:szCs w:val="24"/>
        </w:rPr>
        <w:t xml:space="preserve"> od prodejce.</w:t>
      </w:r>
      <w:r w:rsidRPr="00B07B18">
        <w:rPr>
          <w:rFonts w:asciiTheme="minorHAnsi" w:hAnsiTheme="minorHAnsi" w:cs="Arial"/>
          <w:sz w:val="24"/>
          <w:szCs w:val="24"/>
        </w:rPr>
        <w:t xml:space="preserve"> Při každé kontrole je zhotovitel povinen provádět </w:t>
      </w:r>
      <w:r w:rsidRPr="00B07B18">
        <w:rPr>
          <w:rFonts w:asciiTheme="minorHAnsi" w:hAnsiTheme="minorHAnsi" w:cs="Arial"/>
          <w:sz w:val="24"/>
          <w:szCs w:val="24"/>
        </w:rPr>
        <w:lastRenderedPageBreak/>
        <w:t xml:space="preserve">přehrabání pískoviště, pískových a dopadových ploch na mocnost požadovanou normou, aby plochy nebyly ztvrdlé a zdusané. </w:t>
      </w:r>
    </w:p>
    <w:p w:rsidR="00B07B18" w:rsidRPr="00B07B18" w:rsidRDefault="00B07B18" w:rsidP="00CF0F22">
      <w:pPr>
        <w:pStyle w:val="Zhlav"/>
        <w:spacing w:line="276" w:lineRule="auto"/>
        <w:ind w:left="426"/>
        <w:jc w:val="both"/>
        <w:rPr>
          <w:rFonts w:asciiTheme="minorHAnsi" w:hAnsiTheme="minorHAnsi" w:cs="Arial"/>
          <w:sz w:val="24"/>
          <w:szCs w:val="24"/>
        </w:rPr>
      </w:pPr>
    </w:p>
    <w:p w:rsidR="00B07B18" w:rsidRPr="00B07B18" w:rsidRDefault="00B07B18" w:rsidP="00CF0F22">
      <w:pPr>
        <w:pStyle w:val="Zhlav"/>
        <w:numPr>
          <w:ilvl w:val="1"/>
          <w:numId w:val="31"/>
        </w:numPr>
        <w:tabs>
          <w:tab w:val="clear" w:pos="4536"/>
          <w:tab w:val="center" w:pos="709"/>
        </w:tabs>
        <w:spacing w:line="276" w:lineRule="auto"/>
        <w:ind w:left="426" w:firstLine="0"/>
        <w:jc w:val="both"/>
        <w:rPr>
          <w:rFonts w:asciiTheme="minorHAnsi" w:hAnsiTheme="minorHAnsi" w:cs="Arial"/>
          <w:sz w:val="24"/>
          <w:szCs w:val="24"/>
        </w:rPr>
      </w:pPr>
      <w:r w:rsidRPr="00B07B18">
        <w:rPr>
          <w:rFonts w:asciiTheme="minorHAnsi" w:hAnsiTheme="minorHAnsi" w:cs="Arial"/>
          <w:sz w:val="24"/>
          <w:szCs w:val="24"/>
          <w:u w:val="single"/>
        </w:rPr>
        <w:t>překopání písku</w:t>
      </w:r>
      <w:r w:rsidRPr="00B07B18">
        <w:rPr>
          <w:rFonts w:asciiTheme="minorHAnsi" w:hAnsiTheme="minorHAnsi" w:cs="Arial"/>
          <w:sz w:val="24"/>
          <w:szCs w:val="24"/>
        </w:rPr>
        <w:t xml:space="preserve"> v pískovištích bude pro</w:t>
      </w:r>
      <w:r w:rsidR="00CA236E">
        <w:rPr>
          <w:rFonts w:asciiTheme="minorHAnsi" w:hAnsiTheme="minorHAnsi" w:cs="Arial"/>
          <w:sz w:val="24"/>
          <w:szCs w:val="24"/>
        </w:rPr>
        <w:t xml:space="preserve">vedeno 2x za rok, a to v měsíci </w:t>
      </w:r>
      <w:r w:rsidRPr="00B07B18">
        <w:rPr>
          <w:rFonts w:asciiTheme="minorHAnsi" w:hAnsiTheme="minorHAnsi" w:cs="Arial"/>
          <w:sz w:val="24"/>
          <w:szCs w:val="24"/>
        </w:rPr>
        <w:t xml:space="preserve">červnu/červenci a říjnu. </w:t>
      </w:r>
    </w:p>
    <w:p w:rsidR="00B07B18" w:rsidRPr="00B07B18" w:rsidRDefault="00B07B18" w:rsidP="00CF0F22">
      <w:pPr>
        <w:pStyle w:val="Zhlav"/>
        <w:spacing w:line="276" w:lineRule="auto"/>
        <w:ind w:left="426"/>
        <w:jc w:val="both"/>
        <w:rPr>
          <w:rFonts w:asciiTheme="minorHAnsi" w:hAnsiTheme="minorHAnsi" w:cs="Arial"/>
          <w:sz w:val="24"/>
          <w:szCs w:val="24"/>
        </w:rPr>
      </w:pPr>
    </w:p>
    <w:p w:rsidR="00B07B18" w:rsidRPr="00B07B18" w:rsidRDefault="00B07B18" w:rsidP="00CF0F22">
      <w:pPr>
        <w:pStyle w:val="Zhlav"/>
        <w:numPr>
          <w:ilvl w:val="1"/>
          <w:numId w:val="31"/>
        </w:numPr>
        <w:tabs>
          <w:tab w:val="clear" w:pos="4536"/>
          <w:tab w:val="center" w:pos="709"/>
        </w:tabs>
        <w:spacing w:line="276" w:lineRule="auto"/>
        <w:ind w:left="426" w:firstLine="0"/>
        <w:jc w:val="both"/>
        <w:rPr>
          <w:rFonts w:asciiTheme="minorHAnsi" w:hAnsiTheme="minorHAnsi" w:cs="Arial"/>
          <w:sz w:val="24"/>
          <w:szCs w:val="24"/>
        </w:rPr>
      </w:pPr>
      <w:r w:rsidRPr="00B07B18">
        <w:rPr>
          <w:rFonts w:asciiTheme="minorHAnsi" w:hAnsiTheme="minorHAnsi" w:cs="Arial"/>
          <w:sz w:val="24"/>
          <w:szCs w:val="24"/>
          <w:u w:val="single"/>
        </w:rPr>
        <w:t>údržba travnatých ploch sečením</w:t>
      </w:r>
      <w:r w:rsidRPr="00B07B18">
        <w:rPr>
          <w:rFonts w:asciiTheme="minorHAnsi" w:hAnsiTheme="minorHAnsi" w:cs="Arial"/>
          <w:sz w:val="24"/>
          <w:szCs w:val="24"/>
        </w:rPr>
        <w:t xml:space="preserve"> na dětských hřištích 5 x za rok</w:t>
      </w:r>
      <w:r w:rsidR="00CA236E">
        <w:rPr>
          <w:rFonts w:asciiTheme="minorHAnsi" w:hAnsiTheme="minorHAnsi" w:cs="Arial"/>
          <w:sz w:val="24"/>
          <w:szCs w:val="24"/>
        </w:rPr>
        <w:t>, jedná se o travnatý prostor uvnitř oplocení okolo pískovišť</w:t>
      </w:r>
      <w:r w:rsidRPr="00B07B18">
        <w:rPr>
          <w:rFonts w:asciiTheme="minorHAnsi" w:hAnsiTheme="minorHAnsi" w:cs="Arial"/>
          <w:sz w:val="24"/>
          <w:szCs w:val="24"/>
        </w:rPr>
        <w:t>, práce bude zahájena na pokyn objednatele. Fakturovat bude dodavatel skutečně provedený rozsah prací na základě provedené kontroly - předávacího protokolu. Zadavatel nemusí zadat sečení v plném rozsahu výměr.</w:t>
      </w:r>
      <w:r w:rsidR="005A092B">
        <w:rPr>
          <w:rFonts w:asciiTheme="minorHAnsi" w:hAnsiTheme="minorHAnsi" w:cs="Arial"/>
          <w:sz w:val="24"/>
          <w:szCs w:val="24"/>
        </w:rPr>
        <w:t xml:space="preserve"> Součástí sekání je odvoz a zákonná likvidace posečené trávy. </w:t>
      </w:r>
    </w:p>
    <w:p w:rsidR="00B07B18" w:rsidRPr="00B07B18" w:rsidRDefault="00B07B18" w:rsidP="00CF0F22">
      <w:pPr>
        <w:pStyle w:val="Zhlav"/>
        <w:spacing w:line="276" w:lineRule="auto"/>
        <w:ind w:left="426"/>
        <w:jc w:val="both"/>
        <w:rPr>
          <w:rFonts w:asciiTheme="minorHAnsi" w:hAnsiTheme="minorHAnsi" w:cs="Arial"/>
          <w:sz w:val="24"/>
          <w:szCs w:val="24"/>
        </w:rPr>
      </w:pPr>
    </w:p>
    <w:p w:rsidR="00B07B18" w:rsidRPr="00CA236E" w:rsidRDefault="00B07B18" w:rsidP="00CF0F22">
      <w:pPr>
        <w:pStyle w:val="Zhlav"/>
        <w:numPr>
          <w:ilvl w:val="1"/>
          <w:numId w:val="31"/>
        </w:numPr>
        <w:tabs>
          <w:tab w:val="clear" w:pos="4536"/>
          <w:tab w:val="center" w:pos="709"/>
        </w:tabs>
        <w:spacing w:line="276" w:lineRule="auto"/>
        <w:ind w:left="426" w:firstLine="0"/>
        <w:jc w:val="both"/>
        <w:rPr>
          <w:rFonts w:asciiTheme="minorHAnsi" w:hAnsiTheme="minorHAnsi" w:cs="Arial"/>
          <w:sz w:val="24"/>
          <w:szCs w:val="24"/>
        </w:rPr>
      </w:pPr>
      <w:r w:rsidRPr="00B07B18">
        <w:rPr>
          <w:rFonts w:asciiTheme="minorHAnsi" w:hAnsiTheme="minorHAnsi" w:cs="Arial"/>
          <w:sz w:val="24"/>
          <w:szCs w:val="24"/>
          <w:u w:val="single"/>
        </w:rPr>
        <w:t>opravy většího rozsahu</w:t>
      </w:r>
      <w:r w:rsidRPr="00B07B18">
        <w:rPr>
          <w:rFonts w:asciiTheme="minorHAnsi" w:hAnsiTheme="minorHAnsi" w:cs="Arial"/>
          <w:sz w:val="24"/>
          <w:szCs w:val="24"/>
        </w:rPr>
        <w:t xml:space="preserve"> dle výsledků kontrol (viz bod I. a, I. b), případně na základě dalších zjištění. Odpovědný pracovník odboru </w:t>
      </w:r>
      <w:r w:rsidR="00CA236E">
        <w:rPr>
          <w:rFonts w:asciiTheme="minorHAnsi" w:hAnsiTheme="minorHAnsi" w:cs="Arial"/>
          <w:sz w:val="24"/>
          <w:szCs w:val="24"/>
        </w:rPr>
        <w:t>městských investic a správy</w:t>
      </w:r>
      <w:r w:rsidRPr="00B07B18">
        <w:rPr>
          <w:rFonts w:asciiTheme="minorHAnsi" w:hAnsiTheme="minorHAnsi" w:cs="Arial"/>
          <w:sz w:val="24"/>
          <w:szCs w:val="24"/>
        </w:rPr>
        <w:t xml:space="preserve"> (dále jen „</w:t>
      </w:r>
      <w:r w:rsidR="00CA236E">
        <w:rPr>
          <w:rFonts w:asciiTheme="minorHAnsi" w:hAnsiTheme="minorHAnsi" w:cs="Arial"/>
          <w:sz w:val="24"/>
          <w:szCs w:val="24"/>
        </w:rPr>
        <w:t>OMIS</w:t>
      </w:r>
      <w:r w:rsidRPr="00B07B18">
        <w:rPr>
          <w:rFonts w:asciiTheme="minorHAnsi" w:hAnsiTheme="minorHAnsi" w:cs="Arial"/>
          <w:sz w:val="24"/>
          <w:szCs w:val="24"/>
        </w:rPr>
        <w:t xml:space="preserve">“) zadá provedení těchto prací pokynem. Provedené práce budou po jejich dokončení protokolárně předány. Po provedení výše uvedené kontroly v případě potřeby bude objednateli nahlášena nutnost provést opravy nebo jiné práce (nad rámec drobných oprav) spojené se zajištěním funkčnosti a bezpečnosti příslušného herního prvku případně hřiště jako celku. Toto hlášení bude vyhotoveno neprodleně po zjištění závad a e-mailem předáno na kontaktní adresu </w:t>
      </w:r>
      <w:r w:rsidRPr="00CA236E">
        <w:rPr>
          <w:rFonts w:asciiTheme="minorHAnsi" w:hAnsiTheme="minorHAnsi" w:cs="Arial"/>
          <w:sz w:val="24"/>
          <w:szCs w:val="24"/>
        </w:rPr>
        <w:t>odpovědného pracovníka O</w:t>
      </w:r>
      <w:r w:rsidR="00CA236E">
        <w:rPr>
          <w:rFonts w:asciiTheme="minorHAnsi" w:hAnsiTheme="minorHAnsi" w:cs="Arial"/>
          <w:sz w:val="24"/>
          <w:szCs w:val="24"/>
        </w:rPr>
        <w:t>MIS</w:t>
      </w:r>
      <w:r w:rsidRPr="00CA236E">
        <w:rPr>
          <w:rFonts w:asciiTheme="minorHAnsi" w:hAnsiTheme="minorHAnsi" w:cs="Arial"/>
          <w:sz w:val="24"/>
          <w:szCs w:val="24"/>
        </w:rPr>
        <w:t xml:space="preserve"> uvedeného ve smlouvě. Opravy většího rozsahu spočívající zejména ve výměně vadných prken, plošin (demontáž, montáž včetně spojovacího materiálu), ve výměně kovových patek v oplocení včetně sváření, ve výměně kovových vrátek, ve výměně dřevěných hranolů na herních prvcích, ve výměně gumového dopadu pod herním prvkem, v opravě a uchycení dětského houpadla k pružině, v opravě sedátka u dětského houpadla, v nátěru dřevěných částí herních prvků (obroušení, dvojnásobný nátěr ekologicky a zdravotně nezávadnou lazurou) apod. dle požadavku objednatele. Materiál potřebný k realizaci oprav bude vyčíslen zvlášť. Předpokládaný rozsah oprav je 100 hodin měsíčně po dobu smluvního období s možností převodů hodin mezi měsíci po dobu trvání smlouvy.</w:t>
      </w:r>
    </w:p>
    <w:p w:rsidR="00B07B18" w:rsidRPr="00B07B18" w:rsidRDefault="00B07B18" w:rsidP="00CF0F22">
      <w:pPr>
        <w:pStyle w:val="Zhlav"/>
        <w:spacing w:line="276" w:lineRule="auto"/>
        <w:ind w:left="360"/>
        <w:jc w:val="both"/>
        <w:rPr>
          <w:rFonts w:asciiTheme="minorHAnsi" w:hAnsiTheme="minorHAnsi" w:cs="Arial"/>
          <w:sz w:val="24"/>
          <w:szCs w:val="24"/>
        </w:rPr>
      </w:pPr>
    </w:p>
    <w:p w:rsidR="00B07B18" w:rsidRPr="00B07B18" w:rsidRDefault="00B07B18" w:rsidP="00CF0F22">
      <w:pPr>
        <w:pStyle w:val="Zhlav"/>
        <w:numPr>
          <w:ilvl w:val="1"/>
          <w:numId w:val="31"/>
        </w:numPr>
        <w:tabs>
          <w:tab w:val="clear" w:pos="4536"/>
          <w:tab w:val="center" w:pos="709"/>
        </w:tabs>
        <w:spacing w:line="276" w:lineRule="auto"/>
        <w:ind w:left="426" w:firstLine="0"/>
        <w:jc w:val="both"/>
        <w:rPr>
          <w:rFonts w:asciiTheme="minorHAnsi" w:hAnsiTheme="minorHAnsi" w:cs="Arial"/>
          <w:sz w:val="24"/>
          <w:szCs w:val="24"/>
        </w:rPr>
      </w:pPr>
      <w:r w:rsidRPr="00B07B18">
        <w:rPr>
          <w:rFonts w:asciiTheme="minorHAnsi" w:hAnsiTheme="minorHAnsi" w:cs="Arial"/>
          <w:sz w:val="24"/>
          <w:szCs w:val="24"/>
          <w:u w:val="single"/>
        </w:rPr>
        <w:t>úklid</w:t>
      </w:r>
      <w:r w:rsidRPr="00B07B18">
        <w:rPr>
          <w:rFonts w:asciiTheme="minorHAnsi" w:hAnsiTheme="minorHAnsi" w:cs="Arial"/>
          <w:sz w:val="24"/>
          <w:szCs w:val="24"/>
        </w:rPr>
        <w:t xml:space="preserve"> dětských hřišť a oddechových míst bude prováděn při každé kontrole a bude spočívat v úklidu veškerých nežádoucích předmětů z plochy hřiště (odpadu), včetně pískoviště a ploch pod lavičkami.</w:t>
      </w:r>
      <w:r w:rsidR="00CA236E" w:rsidRPr="00CA236E">
        <w:rPr>
          <w:rFonts w:asciiTheme="minorHAnsi" w:hAnsiTheme="minorHAnsi" w:cs="Arial"/>
          <w:sz w:val="24"/>
          <w:szCs w:val="24"/>
        </w:rPr>
        <w:t xml:space="preserve"> </w:t>
      </w:r>
      <w:r w:rsidR="00CA236E">
        <w:rPr>
          <w:rFonts w:asciiTheme="minorHAnsi" w:hAnsiTheme="minorHAnsi" w:cs="Arial"/>
          <w:sz w:val="24"/>
          <w:szCs w:val="24"/>
        </w:rPr>
        <w:t>Z</w:t>
      </w:r>
      <w:r w:rsidR="00CA236E" w:rsidRPr="002C1E4D">
        <w:rPr>
          <w:rFonts w:asciiTheme="minorHAnsi" w:hAnsiTheme="minorHAnsi" w:cs="Arial"/>
          <w:sz w:val="24"/>
          <w:szCs w:val="24"/>
        </w:rPr>
        <w:t>ajištění zákonného zneškodnění nalezených nebezpečných látek (injekčních stříkaček apod</w:t>
      </w:r>
      <w:r w:rsidR="00CA236E">
        <w:rPr>
          <w:rFonts w:asciiTheme="minorHAnsi" w:hAnsiTheme="minorHAnsi" w:cs="Arial"/>
          <w:sz w:val="24"/>
          <w:szCs w:val="24"/>
        </w:rPr>
        <w:t>)</w:t>
      </w:r>
      <w:r w:rsidR="00CA236E" w:rsidRPr="002C1E4D">
        <w:rPr>
          <w:rFonts w:asciiTheme="minorHAnsi" w:hAnsiTheme="minorHAnsi" w:cs="Arial"/>
          <w:sz w:val="24"/>
          <w:szCs w:val="24"/>
        </w:rPr>
        <w:t>.</w:t>
      </w:r>
      <w:r w:rsidRPr="00B07B18">
        <w:rPr>
          <w:rFonts w:asciiTheme="minorHAnsi" w:hAnsiTheme="minorHAnsi" w:cs="Arial"/>
          <w:sz w:val="24"/>
          <w:szCs w:val="24"/>
        </w:rPr>
        <w:t xml:space="preserve"> Součástí služby bude i odvoz a likvidace odpadu (k faktuře zhotovitel doloží doklad o likvidaci odpadu). Položka zahrnuje naložení na dopravní prostředek odvozu, složení a likvidací odpadu. Odpad bude odvážen ihned po provedení prací.</w:t>
      </w:r>
    </w:p>
    <w:p w:rsidR="00B07B18" w:rsidRPr="00B07B18" w:rsidRDefault="00B07B18" w:rsidP="00CF0F22">
      <w:pPr>
        <w:pStyle w:val="Zhlav"/>
        <w:spacing w:line="276" w:lineRule="auto"/>
        <w:ind w:left="360"/>
        <w:jc w:val="both"/>
        <w:rPr>
          <w:rFonts w:asciiTheme="minorHAnsi" w:hAnsiTheme="minorHAnsi" w:cs="Arial"/>
          <w:sz w:val="24"/>
          <w:szCs w:val="24"/>
        </w:rPr>
      </w:pPr>
    </w:p>
    <w:p w:rsidR="00B07B18" w:rsidRDefault="00B07B18" w:rsidP="00CF0F22">
      <w:pPr>
        <w:pStyle w:val="Zhlav"/>
        <w:numPr>
          <w:ilvl w:val="1"/>
          <w:numId w:val="31"/>
        </w:numPr>
        <w:tabs>
          <w:tab w:val="clear" w:pos="4536"/>
          <w:tab w:val="center" w:pos="709"/>
        </w:tabs>
        <w:spacing w:line="276" w:lineRule="auto"/>
        <w:ind w:left="426" w:firstLine="0"/>
        <w:jc w:val="both"/>
        <w:rPr>
          <w:rFonts w:asciiTheme="minorHAnsi" w:hAnsiTheme="minorHAnsi" w:cs="Arial"/>
          <w:sz w:val="24"/>
          <w:szCs w:val="24"/>
        </w:rPr>
      </w:pPr>
      <w:r w:rsidRPr="00B07B18">
        <w:rPr>
          <w:rFonts w:asciiTheme="minorHAnsi" w:hAnsiTheme="minorHAnsi" w:cs="Arial"/>
          <w:sz w:val="24"/>
          <w:szCs w:val="24"/>
          <w:u w:val="single"/>
        </w:rPr>
        <w:t>úklid a</w:t>
      </w:r>
      <w:r w:rsidR="005A092B">
        <w:rPr>
          <w:rFonts w:asciiTheme="minorHAnsi" w:hAnsiTheme="minorHAnsi" w:cs="Arial"/>
          <w:sz w:val="24"/>
          <w:szCs w:val="24"/>
          <w:u w:val="single"/>
        </w:rPr>
        <w:t xml:space="preserve"> zákonná</w:t>
      </w:r>
      <w:r w:rsidRPr="00B07B18">
        <w:rPr>
          <w:rFonts w:asciiTheme="minorHAnsi" w:hAnsiTheme="minorHAnsi" w:cs="Arial"/>
          <w:sz w:val="24"/>
          <w:szCs w:val="24"/>
          <w:u w:val="single"/>
        </w:rPr>
        <w:t xml:space="preserve"> likvidace </w:t>
      </w:r>
      <w:r w:rsidRPr="00B07B18">
        <w:rPr>
          <w:rFonts w:asciiTheme="minorHAnsi" w:hAnsiTheme="minorHAnsi" w:cs="Arial"/>
          <w:sz w:val="24"/>
          <w:szCs w:val="24"/>
        </w:rPr>
        <w:t>spadaného listí bude prováděn 2x za rok zpravidla na konci vegetační období po opadu listí</w:t>
      </w:r>
      <w:r w:rsidR="00070166">
        <w:rPr>
          <w:rFonts w:asciiTheme="minorHAnsi" w:hAnsiTheme="minorHAnsi" w:cs="Arial"/>
          <w:sz w:val="24"/>
          <w:szCs w:val="24"/>
        </w:rPr>
        <w:t xml:space="preserve"> a na jaře po odtání sněhu a uvedení pískovišť do provozu</w:t>
      </w:r>
      <w:r w:rsidRPr="00B07B18">
        <w:rPr>
          <w:rFonts w:asciiTheme="minorHAnsi" w:hAnsiTheme="minorHAnsi" w:cs="Arial"/>
          <w:sz w:val="24"/>
          <w:szCs w:val="24"/>
        </w:rPr>
        <w:t xml:space="preserve">. </w:t>
      </w:r>
      <w:r w:rsidR="00CA236E">
        <w:rPr>
          <w:rFonts w:asciiTheme="minorHAnsi" w:hAnsiTheme="minorHAnsi" w:cs="Arial"/>
          <w:sz w:val="24"/>
          <w:szCs w:val="24"/>
        </w:rPr>
        <w:t xml:space="preserve">Jedná se o listí spadané uvnitř oplocení pískovišť. </w:t>
      </w:r>
      <w:r w:rsidRPr="00B07B18">
        <w:rPr>
          <w:rFonts w:asciiTheme="minorHAnsi" w:hAnsiTheme="minorHAnsi" w:cs="Arial"/>
          <w:sz w:val="24"/>
          <w:szCs w:val="24"/>
        </w:rPr>
        <w:t xml:space="preserve">Práce bude zahájena na pokyn objednatele. Fakturovat bude dodavatel skutečně provedený rozsah prací na </w:t>
      </w:r>
      <w:r w:rsidRPr="00B07B18">
        <w:rPr>
          <w:rFonts w:asciiTheme="minorHAnsi" w:hAnsiTheme="minorHAnsi" w:cs="Arial"/>
          <w:sz w:val="24"/>
          <w:szCs w:val="24"/>
        </w:rPr>
        <w:lastRenderedPageBreak/>
        <w:t>základě provedené kontroly - předávacího protokolu. Zadavatel nemusí zadat práce v plném rozsahu výměr. Položka zahrnuje shrabání listí, naložení na dopravní prostředek odvozu, složení a likvidaci. Listí bude odváženo ihned po provedení prací.</w:t>
      </w:r>
    </w:p>
    <w:p w:rsidR="002C1E4D" w:rsidRDefault="00CF0F22" w:rsidP="00CF0F22">
      <w:pPr>
        <w:pStyle w:val="Zhlav"/>
        <w:numPr>
          <w:ilvl w:val="1"/>
          <w:numId w:val="31"/>
        </w:numPr>
        <w:tabs>
          <w:tab w:val="clear" w:pos="4536"/>
          <w:tab w:val="center" w:pos="709"/>
        </w:tabs>
        <w:spacing w:line="276" w:lineRule="auto"/>
        <w:ind w:left="426" w:firstLine="0"/>
        <w:jc w:val="both"/>
        <w:rPr>
          <w:rFonts w:asciiTheme="minorHAnsi" w:hAnsiTheme="minorHAnsi" w:cs="Arial"/>
          <w:sz w:val="24"/>
          <w:szCs w:val="24"/>
        </w:rPr>
      </w:pPr>
      <w:r w:rsidRPr="00CF0F22">
        <w:rPr>
          <w:rFonts w:asciiTheme="minorHAnsi" w:hAnsiTheme="minorHAnsi" w:cs="Arial"/>
          <w:sz w:val="24"/>
          <w:szCs w:val="24"/>
        </w:rPr>
        <w:t>Dodavatel bude úzce spolupracovat s OMIS</w:t>
      </w:r>
      <w:r w:rsidR="00A93CDD" w:rsidRPr="00CF0F22">
        <w:rPr>
          <w:rFonts w:asciiTheme="minorHAnsi" w:hAnsiTheme="minorHAnsi" w:cs="Arial"/>
          <w:sz w:val="24"/>
          <w:szCs w:val="24"/>
        </w:rPr>
        <w:t>,</w:t>
      </w:r>
      <w:r w:rsidR="002C1E4D" w:rsidRPr="00CF0F22">
        <w:rPr>
          <w:rFonts w:asciiTheme="minorHAnsi" w:hAnsiTheme="minorHAnsi" w:cs="Arial"/>
          <w:sz w:val="24"/>
          <w:szCs w:val="24"/>
        </w:rPr>
        <w:t xml:space="preserve"> všechny mimořádné události okamžitě hlásit vedoucímu odboru </w:t>
      </w:r>
      <w:r w:rsidR="003F71F3">
        <w:rPr>
          <w:rFonts w:asciiTheme="minorHAnsi" w:hAnsiTheme="minorHAnsi" w:cs="Arial"/>
          <w:sz w:val="24"/>
          <w:szCs w:val="24"/>
        </w:rPr>
        <w:t>O</w:t>
      </w:r>
      <w:r w:rsidRPr="00CF0F22">
        <w:rPr>
          <w:rFonts w:asciiTheme="minorHAnsi" w:hAnsiTheme="minorHAnsi" w:cs="Arial"/>
          <w:sz w:val="24"/>
          <w:szCs w:val="24"/>
        </w:rPr>
        <w:t>MIS</w:t>
      </w:r>
      <w:r w:rsidR="002C1E4D" w:rsidRPr="00CF0F22">
        <w:rPr>
          <w:rFonts w:asciiTheme="minorHAnsi" w:hAnsiTheme="minorHAnsi" w:cs="Arial"/>
          <w:sz w:val="24"/>
          <w:szCs w:val="24"/>
        </w:rPr>
        <w:t>, nebo jím pověřenému pracovníkovi</w:t>
      </w:r>
      <w:r w:rsidRPr="00CF0F22">
        <w:rPr>
          <w:rFonts w:asciiTheme="minorHAnsi" w:hAnsiTheme="minorHAnsi" w:cs="Arial"/>
          <w:sz w:val="24"/>
          <w:szCs w:val="24"/>
        </w:rPr>
        <w:t>.</w:t>
      </w:r>
    </w:p>
    <w:p w:rsidR="002C1E4D" w:rsidRPr="00CF0F22" w:rsidRDefault="00CF0F22" w:rsidP="00CF0F22">
      <w:pPr>
        <w:pStyle w:val="Zhlav"/>
        <w:numPr>
          <w:ilvl w:val="1"/>
          <w:numId w:val="31"/>
        </w:numPr>
        <w:tabs>
          <w:tab w:val="clear" w:pos="4536"/>
          <w:tab w:val="center" w:pos="709"/>
        </w:tabs>
        <w:spacing w:line="276" w:lineRule="auto"/>
        <w:ind w:left="426" w:firstLine="0"/>
        <w:jc w:val="both"/>
        <w:rPr>
          <w:rFonts w:asciiTheme="minorHAnsi" w:hAnsiTheme="minorHAnsi" w:cs="Arial"/>
          <w:sz w:val="24"/>
          <w:szCs w:val="24"/>
        </w:rPr>
      </w:pPr>
      <w:r w:rsidRPr="00CF0F22">
        <w:rPr>
          <w:rFonts w:asciiTheme="minorHAnsi" w:hAnsiTheme="minorHAnsi" w:cs="Arial"/>
          <w:sz w:val="24"/>
          <w:szCs w:val="24"/>
        </w:rPr>
        <w:t xml:space="preserve">Dodavatel musí </w:t>
      </w:r>
      <w:r w:rsidR="002C1E4D" w:rsidRPr="00CF0F22">
        <w:rPr>
          <w:rFonts w:asciiTheme="minorHAnsi" w:hAnsiTheme="minorHAnsi" w:cs="Arial"/>
          <w:sz w:val="24"/>
          <w:szCs w:val="24"/>
        </w:rPr>
        <w:t>využívat všech dostupných právních nástrojů pro docílení řádné správy a provozu spravovaného majetku.</w:t>
      </w:r>
    </w:p>
    <w:p w:rsidR="002C1E4D" w:rsidRDefault="002C1E4D" w:rsidP="00442667">
      <w:pPr>
        <w:pStyle w:val="Zhlav"/>
        <w:tabs>
          <w:tab w:val="clear" w:pos="4536"/>
          <w:tab w:val="clear" w:pos="9072"/>
        </w:tabs>
        <w:spacing w:line="276" w:lineRule="auto"/>
        <w:ind w:left="708" w:firstLine="708"/>
        <w:jc w:val="both"/>
        <w:rPr>
          <w:rFonts w:asciiTheme="minorHAnsi" w:hAnsiTheme="minorHAnsi" w:cs="Arial"/>
          <w:sz w:val="24"/>
          <w:szCs w:val="24"/>
        </w:rPr>
      </w:pPr>
    </w:p>
    <w:p w:rsidR="00352717" w:rsidRDefault="00352717" w:rsidP="00442667">
      <w:pPr>
        <w:pStyle w:val="Zhlav"/>
        <w:tabs>
          <w:tab w:val="clear" w:pos="4536"/>
          <w:tab w:val="clear" w:pos="9072"/>
        </w:tabs>
        <w:spacing w:line="276" w:lineRule="auto"/>
        <w:ind w:left="708" w:firstLine="708"/>
        <w:jc w:val="both"/>
        <w:rPr>
          <w:rFonts w:asciiTheme="minorHAnsi" w:hAnsiTheme="minorHAnsi" w:cs="Arial"/>
          <w:sz w:val="24"/>
          <w:szCs w:val="24"/>
        </w:rPr>
      </w:pPr>
    </w:p>
    <w:p w:rsidR="00352717" w:rsidRPr="00AD1F1A" w:rsidRDefault="00352717" w:rsidP="00442667">
      <w:pPr>
        <w:pStyle w:val="Zhlav"/>
        <w:tabs>
          <w:tab w:val="clear" w:pos="4536"/>
          <w:tab w:val="clear" w:pos="9072"/>
        </w:tabs>
        <w:spacing w:line="276" w:lineRule="auto"/>
        <w:ind w:left="708" w:firstLine="708"/>
        <w:jc w:val="both"/>
        <w:rPr>
          <w:rFonts w:asciiTheme="minorHAnsi" w:hAnsiTheme="minorHAnsi" w:cs="Arial"/>
          <w:sz w:val="24"/>
          <w:szCs w:val="24"/>
        </w:rPr>
      </w:pPr>
    </w:p>
    <w:p w:rsidR="004B7D98" w:rsidRPr="00AD1F1A" w:rsidRDefault="004B7D98" w:rsidP="00442667">
      <w:pPr>
        <w:numPr>
          <w:ilvl w:val="0"/>
          <w:numId w:val="2"/>
        </w:numPr>
        <w:tabs>
          <w:tab w:val="clear" w:pos="720"/>
          <w:tab w:val="num" w:pos="567"/>
        </w:tabs>
        <w:spacing w:before="120" w:line="360" w:lineRule="auto"/>
        <w:ind w:left="567" w:hanging="567"/>
        <w:jc w:val="both"/>
        <w:rPr>
          <w:rFonts w:asciiTheme="minorHAnsi" w:hAnsiTheme="minorHAnsi" w:cs="Arial"/>
          <w:b/>
          <w:sz w:val="24"/>
          <w:szCs w:val="24"/>
        </w:rPr>
      </w:pPr>
      <w:r w:rsidRPr="00AD1F1A">
        <w:rPr>
          <w:rFonts w:asciiTheme="minorHAnsi" w:hAnsiTheme="minorHAnsi" w:cs="Arial"/>
          <w:b/>
          <w:sz w:val="24"/>
          <w:szCs w:val="24"/>
        </w:rPr>
        <w:t>Kvalifikační předpoklady</w:t>
      </w:r>
    </w:p>
    <w:p w:rsidR="00FB75E4" w:rsidRPr="00AD1F1A" w:rsidRDefault="00FB75E4" w:rsidP="00442667">
      <w:pPr>
        <w:autoSpaceDE w:val="0"/>
        <w:autoSpaceDN w:val="0"/>
        <w:adjustRightInd w:val="0"/>
        <w:spacing w:line="276" w:lineRule="auto"/>
        <w:jc w:val="both"/>
        <w:rPr>
          <w:rFonts w:asciiTheme="minorHAnsi" w:hAnsiTheme="minorHAnsi" w:cs="Arial"/>
          <w:sz w:val="24"/>
          <w:szCs w:val="24"/>
        </w:rPr>
      </w:pPr>
      <w:r w:rsidRPr="00AD1F1A">
        <w:rPr>
          <w:rFonts w:asciiTheme="minorHAnsi" w:hAnsiTheme="minorHAnsi" w:cs="Arial"/>
          <w:sz w:val="24"/>
          <w:szCs w:val="24"/>
        </w:rPr>
        <w:t>Zadavatel požaduje, aby dodavatel prokázal kvalifikaci v tomto rozsahu:</w:t>
      </w:r>
    </w:p>
    <w:p w:rsidR="00BD6C7E" w:rsidRDefault="000F1C93" w:rsidP="00442667">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Čestné prohlášení dodavatele k prokázání základní</w:t>
      </w:r>
      <w:r w:rsidR="00540F25" w:rsidRPr="00AD1F1A">
        <w:rPr>
          <w:rFonts w:asciiTheme="minorHAnsi" w:hAnsiTheme="minorHAnsi" w:cs="Arial"/>
          <w:sz w:val="24"/>
          <w:szCs w:val="24"/>
        </w:rPr>
        <w:t xml:space="preserve"> způsobilosti</w:t>
      </w:r>
    </w:p>
    <w:p w:rsidR="003E16B2" w:rsidRPr="00AD1F1A" w:rsidRDefault="003E16B2" w:rsidP="00442667">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Pr>
          <w:rFonts w:asciiTheme="minorHAnsi" w:hAnsiTheme="minorHAnsi" w:cs="Arial"/>
          <w:sz w:val="24"/>
          <w:szCs w:val="24"/>
        </w:rPr>
        <w:t>Č</w:t>
      </w:r>
      <w:r w:rsidRPr="003E16B2">
        <w:rPr>
          <w:rFonts w:asciiTheme="minorHAnsi" w:hAnsiTheme="minorHAnsi" w:cs="Arial"/>
          <w:sz w:val="24"/>
          <w:szCs w:val="24"/>
        </w:rPr>
        <w:t>estné prohlášení o ekonomické a finanční kvalifikaci splnit veřejnou zakázku</w:t>
      </w:r>
    </w:p>
    <w:p w:rsidR="0000135E" w:rsidRDefault="00FB75E4" w:rsidP="00442667">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Oprávnění k podnikání</w:t>
      </w:r>
      <w:r w:rsidR="0000135E" w:rsidRPr="00AD1F1A">
        <w:rPr>
          <w:rFonts w:asciiTheme="minorHAnsi" w:hAnsiTheme="minorHAnsi" w:cs="Arial"/>
          <w:sz w:val="24"/>
          <w:szCs w:val="24"/>
        </w:rPr>
        <w:t xml:space="preserve"> na předmět VZ</w:t>
      </w:r>
    </w:p>
    <w:p w:rsidR="00A02482" w:rsidRDefault="00160D26" w:rsidP="00CF0F22">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Pr>
          <w:rFonts w:asciiTheme="minorHAnsi" w:hAnsiTheme="minorHAnsi" w:cs="Arial"/>
          <w:sz w:val="24"/>
          <w:szCs w:val="24"/>
        </w:rPr>
        <w:t>Osvědčení o proškolení v oblasti Provozní kontroly zařízení dětských a sportovních hřišť</w:t>
      </w:r>
      <w:r w:rsidR="00A02482">
        <w:rPr>
          <w:rFonts w:asciiTheme="minorHAnsi" w:hAnsiTheme="minorHAnsi" w:cs="Arial"/>
          <w:sz w:val="24"/>
          <w:szCs w:val="24"/>
        </w:rPr>
        <w:t>, ne starší 5 let</w:t>
      </w:r>
      <w:r w:rsidR="000F600B">
        <w:rPr>
          <w:rFonts w:asciiTheme="minorHAnsi" w:hAnsiTheme="minorHAnsi" w:cs="Arial"/>
          <w:sz w:val="24"/>
          <w:szCs w:val="24"/>
        </w:rPr>
        <w:t xml:space="preserve"> – stačí doložit do půl roku od podpisu smlouvy</w:t>
      </w:r>
    </w:p>
    <w:p w:rsidR="00933417" w:rsidRPr="00CF0F22" w:rsidRDefault="00933417" w:rsidP="00CF0F22">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Pr>
          <w:rFonts w:asciiTheme="minorHAnsi" w:hAnsiTheme="minorHAnsi" w:cs="Arial"/>
          <w:sz w:val="24"/>
          <w:szCs w:val="24"/>
        </w:rPr>
        <w:t>Smlouva o</w:t>
      </w:r>
      <w:r w:rsidRPr="00933417">
        <w:rPr>
          <w:rFonts w:asciiTheme="minorHAnsi" w:hAnsiTheme="minorHAnsi" w:cs="Arial"/>
          <w:sz w:val="24"/>
          <w:szCs w:val="24"/>
        </w:rPr>
        <w:t xml:space="preserve"> pojištěn</w:t>
      </w:r>
      <w:r>
        <w:rPr>
          <w:rFonts w:asciiTheme="minorHAnsi" w:hAnsiTheme="minorHAnsi" w:cs="Arial"/>
          <w:sz w:val="24"/>
          <w:szCs w:val="24"/>
        </w:rPr>
        <w:t>í</w:t>
      </w:r>
      <w:r w:rsidRPr="00933417">
        <w:rPr>
          <w:rFonts w:asciiTheme="minorHAnsi" w:hAnsiTheme="minorHAnsi" w:cs="Arial"/>
          <w:sz w:val="24"/>
          <w:szCs w:val="24"/>
        </w:rPr>
        <w:t xml:space="preserve"> pro škody způsobené provozní činností a to minimálně do výše 5 –ti milionů Kč.</w:t>
      </w:r>
    </w:p>
    <w:p w:rsidR="004B7D98" w:rsidRPr="00AD1F1A" w:rsidRDefault="004B7D98" w:rsidP="00442667">
      <w:pPr>
        <w:spacing w:line="276" w:lineRule="auto"/>
        <w:jc w:val="both"/>
        <w:rPr>
          <w:rFonts w:asciiTheme="minorHAnsi" w:hAnsiTheme="minorHAnsi" w:cs="Arial"/>
          <w:sz w:val="24"/>
          <w:szCs w:val="24"/>
        </w:rPr>
      </w:pPr>
      <w:r w:rsidRPr="00AD1F1A">
        <w:rPr>
          <w:rFonts w:asciiTheme="minorHAnsi" w:hAnsiTheme="minorHAnsi" w:cs="Arial"/>
          <w:sz w:val="24"/>
          <w:szCs w:val="24"/>
        </w:rPr>
        <w:t>Doklady mohou být předloženy v kopii bez ověření.</w:t>
      </w:r>
      <w:r w:rsidR="00C853FE" w:rsidRPr="00AD1F1A">
        <w:rPr>
          <w:rFonts w:asciiTheme="minorHAnsi" w:hAnsiTheme="minorHAnsi" w:cs="Arial"/>
          <w:sz w:val="24"/>
          <w:szCs w:val="24"/>
        </w:rPr>
        <w:t xml:space="preserve"> Zadavatel si může vyžádat předložení originálů před uzavřením smlouvy.</w:t>
      </w:r>
    </w:p>
    <w:p w:rsidR="00540F25" w:rsidRDefault="00540F25" w:rsidP="00442667">
      <w:pPr>
        <w:spacing w:before="60" w:after="240" w:line="276" w:lineRule="auto"/>
        <w:jc w:val="both"/>
        <w:rPr>
          <w:rFonts w:asciiTheme="minorHAnsi" w:hAnsiTheme="minorHAnsi" w:cs="Arial"/>
          <w:sz w:val="24"/>
          <w:szCs w:val="24"/>
        </w:rPr>
      </w:pPr>
      <w:r w:rsidRPr="00AD1F1A">
        <w:rPr>
          <w:rFonts w:asciiTheme="minorHAnsi" w:hAnsiTheme="minorHAnsi" w:cs="Arial"/>
          <w:sz w:val="24"/>
          <w:szCs w:val="24"/>
        </w:rPr>
        <w:t xml:space="preserve">Dodavatel </w:t>
      </w:r>
      <w:r w:rsidR="009F57F4">
        <w:rPr>
          <w:rFonts w:asciiTheme="minorHAnsi" w:hAnsiTheme="minorHAnsi" w:cs="Arial"/>
          <w:sz w:val="24"/>
          <w:szCs w:val="24"/>
        </w:rPr>
        <w:t>je</w:t>
      </w:r>
      <w:r w:rsidRPr="00AD1F1A">
        <w:rPr>
          <w:rFonts w:asciiTheme="minorHAnsi" w:hAnsiTheme="minorHAnsi" w:cs="Arial"/>
          <w:sz w:val="24"/>
          <w:szCs w:val="24"/>
        </w:rPr>
        <w:t xml:space="preserve"> ke splnění kvalifikace oprávněn využít poddodavatele. V takovém případě bude nabídka doplněna smlouvou se subdodavatelem se závazkem k poskytnutí plnění části veřejné zakázky či k poskytnutí věcí či práv, s nimiž bude dodavatel oprávněn disponovat a to v rozsahu, v jakém subdodavatel prokazoval pro dodavatele kvalifikace. Poddodavatel musí splnit základní způsobilost.</w:t>
      </w:r>
    </w:p>
    <w:p w:rsidR="00357B63" w:rsidRDefault="00357B63" w:rsidP="00442667">
      <w:pPr>
        <w:pStyle w:val="Zhlav"/>
        <w:tabs>
          <w:tab w:val="clear" w:pos="4536"/>
          <w:tab w:val="clear" w:pos="9072"/>
        </w:tabs>
        <w:spacing w:line="276" w:lineRule="auto"/>
        <w:jc w:val="both"/>
        <w:rPr>
          <w:rFonts w:asciiTheme="minorHAnsi" w:hAnsiTheme="minorHAnsi" w:cs="Arial"/>
          <w:sz w:val="24"/>
          <w:szCs w:val="24"/>
        </w:rPr>
      </w:pPr>
    </w:p>
    <w:p w:rsidR="005C125B" w:rsidRPr="00AD1F1A" w:rsidRDefault="00414FA1" w:rsidP="00442667">
      <w:pPr>
        <w:pStyle w:val="Zhlav"/>
        <w:numPr>
          <w:ilvl w:val="0"/>
          <w:numId w:val="2"/>
        </w:numPr>
        <w:tabs>
          <w:tab w:val="clear" w:pos="720"/>
          <w:tab w:val="clear" w:pos="4536"/>
          <w:tab w:val="clear" w:pos="9072"/>
          <w:tab w:val="num" w:pos="567"/>
        </w:tabs>
        <w:spacing w:line="276" w:lineRule="auto"/>
        <w:ind w:hanging="720"/>
        <w:jc w:val="both"/>
        <w:rPr>
          <w:rFonts w:asciiTheme="minorHAnsi" w:hAnsiTheme="minorHAnsi" w:cs="Arial"/>
          <w:b/>
          <w:sz w:val="24"/>
          <w:szCs w:val="24"/>
        </w:rPr>
      </w:pPr>
      <w:r>
        <w:rPr>
          <w:rFonts w:asciiTheme="minorHAnsi" w:hAnsiTheme="minorHAnsi" w:cs="Arial"/>
          <w:b/>
          <w:sz w:val="24"/>
          <w:szCs w:val="24"/>
        </w:rPr>
        <w:t>Doba</w:t>
      </w:r>
      <w:r w:rsidR="005C125B" w:rsidRPr="00AD1F1A">
        <w:rPr>
          <w:rFonts w:asciiTheme="minorHAnsi" w:hAnsiTheme="minorHAnsi" w:cs="Arial"/>
          <w:b/>
          <w:sz w:val="24"/>
          <w:szCs w:val="24"/>
        </w:rPr>
        <w:t xml:space="preserve"> </w:t>
      </w:r>
      <w:r w:rsidR="002F68FF" w:rsidRPr="00AD1F1A">
        <w:rPr>
          <w:rFonts w:asciiTheme="minorHAnsi" w:hAnsiTheme="minorHAnsi" w:cs="Arial"/>
          <w:b/>
          <w:sz w:val="24"/>
          <w:szCs w:val="24"/>
        </w:rPr>
        <w:t xml:space="preserve">a místo </w:t>
      </w:r>
      <w:r w:rsidR="005C125B" w:rsidRPr="00AD1F1A">
        <w:rPr>
          <w:rFonts w:asciiTheme="minorHAnsi" w:hAnsiTheme="minorHAnsi" w:cs="Arial"/>
          <w:b/>
          <w:sz w:val="24"/>
          <w:szCs w:val="24"/>
        </w:rPr>
        <w:t>k</w:t>
      </w:r>
      <w:r>
        <w:rPr>
          <w:rFonts w:asciiTheme="minorHAnsi" w:hAnsiTheme="minorHAnsi" w:cs="Arial"/>
          <w:b/>
          <w:sz w:val="24"/>
          <w:szCs w:val="24"/>
        </w:rPr>
        <w:t> plnění zakázky</w:t>
      </w:r>
    </w:p>
    <w:p w:rsidR="005C125B" w:rsidRPr="00AD1F1A" w:rsidRDefault="005C125B" w:rsidP="00442667">
      <w:pPr>
        <w:tabs>
          <w:tab w:val="right" w:pos="6804"/>
        </w:tabs>
        <w:spacing w:before="60" w:line="276" w:lineRule="auto"/>
        <w:jc w:val="both"/>
        <w:rPr>
          <w:rFonts w:asciiTheme="minorHAnsi" w:hAnsiTheme="minorHAnsi" w:cs="Arial"/>
          <w:sz w:val="24"/>
          <w:szCs w:val="24"/>
        </w:rPr>
      </w:pPr>
      <w:r w:rsidRPr="00AD1F1A">
        <w:rPr>
          <w:rFonts w:asciiTheme="minorHAnsi" w:hAnsiTheme="minorHAnsi" w:cs="Arial"/>
          <w:sz w:val="24"/>
          <w:szCs w:val="24"/>
        </w:rPr>
        <w:t>Předpokládaný termín zahájení:</w:t>
      </w:r>
      <w:r w:rsidR="002907BB" w:rsidRPr="00AD1F1A">
        <w:rPr>
          <w:rFonts w:asciiTheme="minorHAnsi" w:hAnsiTheme="minorHAnsi" w:cs="Arial"/>
          <w:sz w:val="24"/>
          <w:szCs w:val="24"/>
        </w:rPr>
        <w:tab/>
      </w:r>
      <w:r w:rsidR="009F57F4">
        <w:rPr>
          <w:rFonts w:asciiTheme="minorHAnsi" w:hAnsiTheme="minorHAnsi" w:cs="Arial"/>
          <w:sz w:val="24"/>
          <w:szCs w:val="24"/>
        </w:rPr>
        <w:t>1</w:t>
      </w:r>
      <w:r w:rsidR="00884439" w:rsidRPr="00AD1F1A">
        <w:rPr>
          <w:rFonts w:asciiTheme="minorHAnsi" w:hAnsiTheme="minorHAnsi" w:cs="Arial"/>
          <w:sz w:val="24"/>
          <w:szCs w:val="24"/>
        </w:rPr>
        <w:t xml:space="preserve">. </w:t>
      </w:r>
      <w:r w:rsidR="009F57F4">
        <w:rPr>
          <w:rFonts w:asciiTheme="minorHAnsi" w:hAnsiTheme="minorHAnsi" w:cs="Arial"/>
          <w:sz w:val="24"/>
          <w:szCs w:val="24"/>
        </w:rPr>
        <w:t>září</w:t>
      </w:r>
      <w:r w:rsidR="00D663FD" w:rsidRPr="00AD1F1A">
        <w:rPr>
          <w:rFonts w:asciiTheme="minorHAnsi" w:hAnsiTheme="minorHAnsi" w:cs="Arial"/>
          <w:sz w:val="24"/>
          <w:szCs w:val="24"/>
        </w:rPr>
        <w:t xml:space="preserve"> </w:t>
      </w:r>
      <w:r w:rsidR="004C0E07" w:rsidRPr="00AD1F1A">
        <w:rPr>
          <w:rFonts w:asciiTheme="minorHAnsi" w:hAnsiTheme="minorHAnsi" w:cs="Arial"/>
          <w:sz w:val="24"/>
          <w:szCs w:val="24"/>
        </w:rPr>
        <w:t>201</w:t>
      </w:r>
      <w:r w:rsidR="00F712BC" w:rsidRPr="00AD1F1A">
        <w:rPr>
          <w:rFonts w:asciiTheme="minorHAnsi" w:hAnsiTheme="minorHAnsi" w:cs="Arial"/>
          <w:sz w:val="24"/>
          <w:szCs w:val="24"/>
        </w:rPr>
        <w:t>9</w:t>
      </w:r>
    </w:p>
    <w:p w:rsidR="00884439" w:rsidRPr="00AD1F1A" w:rsidRDefault="00637EEB" w:rsidP="00442667">
      <w:pPr>
        <w:tabs>
          <w:tab w:val="right" w:pos="6804"/>
        </w:tabs>
        <w:spacing w:before="60" w:line="276" w:lineRule="auto"/>
        <w:jc w:val="both"/>
        <w:rPr>
          <w:rFonts w:asciiTheme="minorHAnsi" w:hAnsiTheme="minorHAnsi" w:cs="Arial"/>
          <w:sz w:val="24"/>
          <w:szCs w:val="24"/>
        </w:rPr>
      </w:pPr>
      <w:r w:rsidRPr="00AD1F1A">
        <w:rPr>
          <w:rFonts w:asciiTheme="minorHAnsi" w:hAnsiTheme="minorHAnsi" w:cs="Arial"/>
          <w:sz w:val="24"/>
          <w:szCs w:val="24"/>
        </w:rPr>
        <w:t>Předpokládaný</w:t>
      </w:r>
      <w:r w:rsidR="005C125B" w:rsidRPr="00AD1F1A">
        <w:rPr>
          <w:rFonts w:asciiTheme="minorHAnsi" w:hAnsiTheme="minorHAnsi" w:cs="Arial"/>
          <w:sz w:val="24"/>
          <w:szCs w:val="24"/>
        </w:rPr>
        <w:t xml:space="preserve"> termín dokončení</w:t>
      </w:r>
      <w:r w:rsidR="004A3633" w:rsidRPr="00AD1F1A">
        <w:rPr>
          <w:rFonts w:asciiTheme="minorHAnsi" w:hAnsiTheme="minorHAnsi" w:cs="Arial"/>
          <w:sz w:val="24"/>
          <w:szCs w:val="24"/>
        </w:rPr>
        <w:t>:</w:t>
      </w:r>
      <w:r w:rsidR="002907BB" w:rsidRPr="00AD1F1A">
        <w:rPr>
          <w:rFonts w:asciiTheme="minorHAnsi" w:hAnsiTheme="minorHAnsi" w:cs="Arial"/>
          <w:sz w:val="24"/>
          <w:szCs w:val="24"/>
        </w:rPr>
        <w:tab/>
      </w:r>
      <w:r w:rsidR="00F712BC" w:rsidRPr="00AD1F1A">
        <w:rPr>
          <w:rFonts w:asciiTheme="minorHAnsi" w:hAnsiTheme="minorHAnsi" w:cs="Arial"/>
          <w:sz w:val="24"/>
          <w:szCs w:val="24"/>
        </w:rPr>
        <w:t>31</w:t>
      </w:r>
      <w:r w:rsidR="00884439" w:rsidRPr="00AD1F1A">
        <w:rPr>
          <w:rFonts w:asciiTheme="minorHAnsi" w:hAnsiTheme="minorHAnsi" w:cs="Arial"/>
          <w:sz w:val="24"/>
          <w:szCs w:val="24"/>
        </w:rPr>
        <w:t xml:space="preserve">. </w:t>
      </w:r>
      <w:r w:rsidR="009F57F4">
        <w:rPr>
          <w:rFonts w:asciiTheme="minorHAnsi" w:hAnsiTheme="minorHAnsi" w:cs="Arial"/>
          <w:sz w:val="24"/>
          <w:szCs w:val="24"/>
        </w:rPr>
        <w:t>srpna</w:t>
      </w:r>
      <w:r w:rsidR="00884439" w:rsidRPr="00AD1F1A">
        <w:rPr>
          <w:rFonts w:asciiTheme="minorHAnsi" w:hAnsiTheme="minorHAnsi" w:cs="Arial"/>
          <w:sz w:val="24"/>
          <w:szCs w:val="24"/>
        </w:rPr>
        <w:t xml:space="preserve"> 20</w:t>
      </w:r>
      <w:r w:rsidR="003F71F3">
        <w:rPr>
          <w:rFonts w:asciiTheme="minorHAnsi" w:hAnsiTheme="minorHAnsi" w:cs="Arial"/>
          <w:sz w:val="24"/>
          <w:szCs w:val="24"/>
        </w:rPr>
        <w:t>21</w:t>
      </w:r>
    </w:p>
    <w:p w:rsidR="00AD1F1A" w:rsidRDefault="00974995" w:rsidP="00442667">
      <w:pPr>
        <w:spacing w:before="240" w:line="276" w:lineRule="auto"/>
        <w:jc w:val="both"/>
        <w:rPr>
          <w:rFonts w:asciiTheme="minorHAnsi" w:hAnsiTheme="minorHAnsi" w:cs="Arial"/>
          <w:sz w:val="24"/>
          <w:szCs w:val="24"/>
        </w:rPr>
      </w:pPr>
      <w:r w:rsidRPr="00974995">
        <w:rPr>
          <w:rFonts w:asciiTheme="minorHAnsi" w:hAnsiTheme="minorHAnsi" w:cs="Arial"/>
          <w:sz w:val="24"/>
          <w:szCs w:val="24"/>
        </w:rPr>
        <w:t xml:space="preserve">Místem plnění jsou dětská hřiště na území města Ostrov </w:t>
      </w:r>
      <w:r>
        <w:rPr>
          <w:rFonts w:asciiTheme="minorHAnsi" w:hAnsiTheme="minorHAnsi" w:cs="Arial"/>
          <w:sz w:val="24"/>
          <w:szCs w:val="24"/>
        </w:rPr>
        <w:t xml:space="preserve">a místních částí (Dolní Žďár, Horní Žďár, Hluboký, Kfely, Květnová, Mořičov, Vykmanov dle přiloženého seznamu a dle přiložených </w:t>
      </w:r>
      <w:r w:rsidRPr="00974995">
        <w:rPr>
          <w:rFonts w:asciiTheme="minorHAnsi" w:hAnsiTheme="minorHAnsi" w:cs="Arial"/>
          <w:sz w:val="24"/>
          <w:szCs w:val="24"/>
        </w:rPr>
        <w:t>situačních map</w:t>
      </w:r>
      <w:r>
        <w:rPr>
          <w:rFonts w:asciiTheme="minorHAnsi" w:hAnsiTheme="minorHAnsi" w:cs="Arial"/>
          <w:sz w:val="24"/>
          <w:szCs w:val="24"/>
        </w:rPr>
        <w:t>.</w:t>
      </w:r>
    </w:p>
    <w:p w:rsidR="005C125B" w:rsidRPr="00AD1F1A" w:rsidRDefault="00C50A09" w:rsidP="00442667">
      <w:pPr>
        <w:numPr>
          <w:ilvl w:val="0"/>
          <w:numId w:val="2"/>
        </w:numPr>
        <w:tabs>
          <w:tab w:val="clear" w:pos="720"/>
          <w:tab w:val="num" w:pos="567"/>
        </w:tabs>
        <w:spacing w:before="240" w:line="360" w:lineRule="auto"/>
        <w:ind w:left="567" w:hanging="567"/>
        <w:jc w:val="both"/>
        <w:rPr>
          <w:rFonts w:asciiTheme="minorHAnsi" w:hAnsiTheme="minorHAnsi" w:cs="Arial"/>
          <w:b/>
          <w:sz w:val="24"/>
          <w:szCs w:val="24"/>
        </w:rPr>
      </w:pPr>
      <w:r w:rsidRPr="00AD1F1A">
        <w:rPr>
          <w:rFonts w:asciiTheme="minorHAnsi" w:hAnsiTheme="minorHAnsi" w:cs="Arial"/>
          <w:b/>
          <w:sz w:val="24"/>
          <w:szCs w:val="24"/>
        </w:rPr>
        <w:t>Předpokládaná cena zakázky</w:t>
      </w:r>
      <w:r w:rsidR="005C125B" w:rsidRPr="00AD1F1A">
        <w:rPr>
          <w:rFonts w:asciiTheme="minorHAnsi" w:hAnsiTheme="minorHAnsi" w:cs="Arial"/>
          <w:b/>
          <w:sz w:val="24"/>
          <w:szCs w:val="24"/>
        </w:rPr>
        <w:t>:</w:t>
      </w:r>
    </w:p>
    <w:p w:rsidR="00637EEB" w:rsidRDefault="005C125B" w:rsidP="00014670">
      <w:pPr>
        <w:tabs>
          <w:tab w:val="decimal" w:pos="5387"/>
        </w:tabs>
        <w:autoSpaceDE w:val="0"/>
        <w:autoSpaceDN w:val="0"/>
        <w:adjustRightInd w:val="0"/>
        <w:spacing w:after="60" w:line="276" w:lineRule="auto"/>
        <w:jc w:val="both"/>
        <w:rPr>
          <w:rFonts w:asciiTheme="minorHAnsi" w:hAnsiTheme="minorHAnsi" w:cs="Arial"/>
          <w:sz w:val="24"/>
          <w:szCs w:val="24"/>
        </w:rPr>
      </w:pPr>
      <w:r w:rsidRPr="00AD1F1A">
        <w:rPr>
          <w:rFonts w:asciiTheme="minorHAnsi" w:hAnsiTheme="minorHAnsi" w:cs="Arial"/>
          <w:sz w:val="24"/>
          <w:szCs w:val="24"/>
        </w:rPr>
        <w:t>P</w:t>
      </w:r>
      <w:r w:rsidR="00C50A09" w:rsidRPr="00AD1F1A">
        <w:rPr>
          <w:rFonts w:asciiTheme="minorHAnsi" w:hAnsiTheme="minorHAnsi" w:cs="Arial"/>
          <w:sz w:val="24"/>
          <w:szCs w:val="24"/>
        </w:rPr>
        <w:t xml:space="preserve">ředpokládaná cena zakázky je stanovena na </w:t>
      </w:r>
      <w:r w:rsidR="00A341C0" w:rsidRPr="00AD1F1A">
        <w:rPr>
          <w:rFonts w:asciiTheme="minorHAnsi" w:hAnsiTheme="minorHAnsi" w:cs="Arial"/>
          <w:sz w:val="24"/>
          <w:szCs w:val="24"/>
        </w:rPr>
        <w:tab/>
      </w:r>
      <w:r w:rsidR="00974995">
        <w:rPr>
          <w:rFonts w:asciiTheme="minorHAnsi" w:hAnsiTheme="minorHAnsi" w:cs="Arial"/>
          <w:b/>
          <w:sz w:val="24"/>
          <w:szCs w:val="24"/>
        </w:rPr>
        <w:t>1 </w:t>
      </w:r>
      <w:r w:rsidR="00DE0E88">
        <w:rPr>
          <w:rFonts w:asciiTheme="minorHAnsi" w:hAnsiTheme="minorHAnsi" w:cs="Arial"/>
          <w:b/>
          <w:sz w:val="24"/>
          <w:szCs w:val="24"/>
        </w:rPr>
        <w:t>5</w:t>
      </w:r>
      <w:r w:rsidR="00974995">
        <w:rPr>
          <w:rFonts w:asciiTheme="minorHAnsi" w:hAnsiTheme="minorHAnsi" w:cs="Arial"/>
          <w:b/>
          <w:sz w:val="24"/>
          <w:szCs w:val="24"/>
        </w:rPr>
        <w:t>00 000,00</w:t>
      </w:r>
      <w:r w:rsidR="00CD1CB9" w:rsidRPr="00AD1F1A">
        <w:rPr>
          <w:rFonts w:asciiTheme="minorHAnsi" w:hAnsiTheme="minorHAnsi" w:cs="Arial"/>
          <w:b/>
          <w:sz w:val="24"/>
          <w:szCs w:val="24"/>
        </w:rPr>
        <w:t xml:space="preserve"> </w:t>
      </w:r>
      <w:r w:rsidR="00A341C0" w:rsidRPr="00AD1F1A">
        <w:rPr>
          <w:rFonts w:asciiTheme="minorHAnsi" w:hAnsiTheme="minorHAnsi" w:cs="Arial"/>
          <w:sz w:val="24"/>
          <w:szCs w:val="24"/>
        </w:rPr>
        <w:t>Kč bez DPH.</w:t>
      </w:r>
    </w:p>
    <w:p w:rsidR="004B7D98" w:rsidRPr="00AD1F1A" w:rsidRDefault="004B7D98" w:rsidP="00442667">
      <w:pPr>
        <w:numPr>
          <w:ilvl w:val="0"/>
          <w:numId w:val="2"/>
        </w:numPr>
        <w:tabs>
          <w:tab w:val="clear" w:pos="720"/>
          <w:tab w:val="num" w:pos="567"/>
        </w:tabs>
        <w:spacing w:before="120" w:line="360" w:lineRule="auto"/>
        <w:ind w:left="567" w:hanging="567"/>
        <w:jc w:val="both"/>
        <w:rPr>
          <w:rFonts w:asciiTheme="minorHAnsi" w:hAnsiTheme="minorHAnsi" w:cs="Arial"/>
          <w:b/>
          <w:sz w:val="24"/>
          <w:szCs w:val="24"/>
        </w:rPr>
      </w:pPr>
      <w:r w:rsidRPr="00AD1F1A">
        <w:rPr>
          <w:rFonts w:asciiTheme="minorHAnsi" w:hAnsiTheme="minorHAnsi" w:cs="Arial"/>
          <w:b/>
          <w:sz w:val="24"/>
          <w:szCs w:val="24"/>
        </w:rPr>
        <w:t>Způsob zpracování nabídkové ceny</w:t>
      </w:r>
    </w:p>
    <w:p w:rsidR="00024AF7" w:rsidRDefault="00024AF7" w:rsidP="00442667">
      <w:pPr>
        <w:spacing w:line="276" w:lineRule="auto"/>
        <w:ind w:firstLine="284"/>
        <w:jc w:val="both"/>
        <w:rPr>
          <w:rFonts w:asciiTheme="minorHAnsi" w:hAnsiTheme="minorHAnsi" w:cs="Arial"/>
          <w:sz w:val="24"/>
          <w:szCs w:val="24"/>
        </w:rPr>
      </w:pPr>
      <w:r w:rsidRPr="00AD1F1A">
        <w:rPr>
          <w:rFonts w:asciiTheme="minorHAnsi" w:hAnsiTheme="minorHAnsi" w:cs="Arial"/>
          <w:sz w:val="24"/>
          <w:szCs w:val="24"/>
        </w:rPr>
        <w:t xml:space="preserve">Nabídková cena bude stanovena pro danou dobu plnění jako cena pevná nejvýše přípustná po celou dobu realizace uvedeného rozsahu veřejné zakázky za podmínek </w:t>
      </w:r>
      <w:r w:rsidRPr="00AD1F1A">
        <w:rPr>
          <w:rFonts w:asciiTheme="minorHAnsi" w:hAnsiTheme="minorHAnsi" w:cs="Arial"/>
          <w:sz w:val="24"/>
          <w:szCs w:val="24"/>
        </w:rPr>
        <w:lastRenderedPageBreak/>
        <w:t xml:space="preserve">uvedených v zadávací dokumentaci, se započtením veškerých nákladů, rizik, zisku a finančních vlivů (např. inflace). </w:t>
      </w:r>
    </w:p>
    <w:p w:rsidR="00070166" w:rsidRPr="00AD1F1A" w:rsidRDefault="00070166" w:rsidP="00442667">
      <w:pPr>
        <w:spacing w:line="276" w:lineRule="auto"/>
        <w:ind w:firstLine="284"/>
        <w:jc w:val="both"/>
        <w:rPr>
          <w:rFonts w:asciiTheme="minorHAnsi" w:hAnsiTheme="minorHAnsi" w:cs="Arial"/>
          <w:sz w:val="24"/>
          <w:szCs w:val="24"/>
        </w:rPr>
      </w:pPr>
      <w:r>
        <w:rPr>
          <w:rFonts w:asciiTheme="minorHAnsi" w:hAnsiTheme="minorHAnsi" w:cs="Arial"/>
          <w:sz w:val="24"/>
          <w:szCs w:val="24"/>
        </w:rPr>
        <w:t xml:space="preserve">Cena uvedena ve smlouvě </w:t>
      </w:r>
      <w:r w:rsidR="00EF3D44">
        <w:rPr>
          <w:rFonts w:asciiTheme="minorHAnsi" w:hAnsiTheme="minorHAnsi" w:cs="Arial"/>
          <w:sz w:val="24"/>
          <w:szCs w:val="24"/>
        </w:rPr>
        <w:t>v bodě III.1. zahrnuje činnosti dle bodu 3. ZD I. kontrola (I. a. až b.) Cena vyčíslena v Příloze č. 5 Smlouvy o dílo, řádek – vizuální a provozní kontrola – bod I. výzvy.</w:t>
      </w:r>
    </w:p>
    <w:p w:rsidR="00F7722F" w:rsidRPr="00AD1F1A" w:rsidRDefault="0095342E" w:rsidP="00442667">
      <w:pPr>
        <w:spacing w:before="60" w:line="276" w:lineRule="auto"/>
        <w:jc w:val="both"/>
        <w:rPr>
          <w:rFonts w:asciiTheme="minorHAnsi" w:hAnsiTheme="minorHAnsi" w:cs="Arial"/>
          <w:sz w:val="24"/>
          <w:szCs w:val="24"/>
        </w:rPr>
      </w:pPr>
      <w:r w:rsidRPr="00AD1F1A">
        <w:rPr>
          <w:rFonts w:asciiTheme="minorHAnsi" w:hAnsiTheme="minorHAnsi" w:cs="Arial"/>
          <w:sz w:val="24"/>
          <w:szCs w:val="24"/>
        </w:rPr>
        <w:t>Účastník</w:t>
      </w:r>
      <w:r w:rsidR="00F7722F" w:rsidRPr="00AD1F1A">
        <w:rPr>
          <w:rFonts w:asciiTheme="minorHAnsi" w:hAnsiTheme="minorHAnsi" w:cs="Arial"/>
          <w:sz w:val="24"/>
          <w:szCs w:val="24"/>
        </w:rPr>
        <w:t xml:space="preserve"> v nabídce uvede:</w:t>
      </w:r>
    </w:p>
    <w:p w:rsidR="00F7722F" w:rsidRPr="00AD1F1A" w:rsidRDefault="00F7722F" w:rsidP="00442667">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C</w:t>
      </w:r>
      <w:r w:rsidR="000B51DD" w:rsidRPr="00AD1F1A">
        <w:rPr>
          <w:rFonts w:asciiTheme="minorHAnsi" w:hAnsiTheme="minorHAnsi" w:cs="Arial"/>
          <w:sz w:val="24"/>
          <w:szCs w:val="24"/>
        </w:rPr>
        <w:t>elkov</w:t>
      </w:r>
      <w:r w:rsidR="00BB017C" w:rsidRPr="00AD1F1A">
        <w:rPr>
          <w:rFonts w:asciiTheme="minorHAnsi" w:hAnsiTheme="minorHAnsi" w:cs="Arial"/>
          <w:sz w:val="24"/>
          <w:szCs w:val="24"/>
        </w:rPr>
        <w:t>ou</w:t>
      </w:r>
      <w:r w:rsidR="000B51DD" w:rsidRPr="00AD1F1A">
        <w:rPr>
          <w:rFonts w:asciiTheme="minorHAnsi" w:hAnsiTheme="minorHAnsi" w:cs="Arial"/>
          <w:sz w:val="24"/>
          <w:szCs w:val="24"/>
        </w:rPr>
        <w:t xml:space="preserve"> c</w:t>
      </w:r>
      <w:r w:rsidRPr="00AD1F1A">
        <w:rPr>
          <w:rFonts w:asciiTheme="minorHAnsi" w:hAnsiTheme="minorHAnsi" w:cs="Arial"/>
          <w:sz w:val="24"/>
          <w:szCs w:val="24"/>
        </w:rPr>
        <w:t>en</w:t>
      </w:r>
      <w:r w:rsidR="00BB017C" w:rsidRPr="00AD1F1A">
        <w:rPr>
          <w:rFonts w:asciiTheme="minorHAnsi" w:hAnsiTheme="minorHAnsi" w:cs="Arial"/>
          <w:sz w:val="24"/>
          <w:szCs w:val="24"/>
        </w:rPr>
        <w:t>u</w:t>
      </w:r>
      <w:r w:rsidRPr="00AD1F1A">
        <w:rPr>
          <w:rFonts w:asciiTheme="minorHAnsi" w:hAnsiTheme="minorHAnsi" w:cs="Arial"/>
          <w:sz w:val="24"/>
          <w:szCs w:val="24"/>
        </w:rPr>
        <w:t xml:space="preserve"> bez DPH</w:t>
      </w:r>
    </w:p>
    <w:p w:rsidR="00F7722F" w:rsidRPr="00AD1F1A" w:rsidRDefault="00F7722F" w:rsidP="00442667">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Vyčíslení DPH</w:t>
      </w:r>
      <w:r w:rsidR="000B51DD" w:rsidRPr="00AD1F1A">
        <w:rPr>
          <w:rFonts w:asciiTheme="minorHAnsi" w:hAnsiTheme="minorHAnsi" w:cs="Arial"/>
          <w:sz w:val="24"/>
          <w:szCs w:val="24"/>
        </w:rPr>
        <w:t xml:space="preserve"> 2</w:t>
      </w:r>
      <w:r w:rsidR="00BB017C" w:rsidRPr="00AD1F1A">
        <w:rPr>
          <w:rFonts w:asciiTheme="minorHAnsi" w:hAnsiTheme="minorHAnsi" w:cs="Arial"/>
          <w:sz w:val="24"/>
          <w:szCs w:val="24"/>
        </w:rPr>
        <w:t>1</w:t>
      </w:r>
      <w:r w:rsidR="000B51DD" w:rsidRPr="00AD1F1A">
        <w:rPr>
          <w:rFonts w:asciiTheme="minorHAnsi" w:hAnsiTheme="minorHAnsi" w:cs="Arial"/>
          <w:sz w:val="24"/>
          <w:szCs w:val="24"/>
        </w:rPr>
        <w:t>%</w:t>
      </w:r>
    </w:p>
    <w:p w:rsidR="00F7722F" w:rsidRPr="00AD1F1A" w:rsidRDefault="00F7722F" w:rsidP="00442667">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Celkovou cenu s DPH</w:t>
      </w:r>
    </w:p>
    <w:p w:rsidR="00BB017C" w:rsidRPr="00AD1F1A" w:rsidRDefault="00BB017C" w:rsidP="00442667">
      <w:pPr>
        <w:numPr>
          <w:ilvl w:val="0"/>
          <w:numId w:val="2"/>
        </w:numPr>
        <w:tabs>
          <w:tab w:val="clear" w:pos="720"/>
          <w:tab w:val="num" w:pos="567"/>
        </w:tabs>
        <w:spacing w:before="120" w:line="360" w:lineRule="auto"/>
        <w:ind w:left="567" w:hanging="567"/>
        <w:jc w:val="both"/>
        <w:rPr>
          <w:rFonts w:asciiTheme="minorHAnsi" w:hAnsiTheme="minorHAnsi" w:cs="Arial"/>
          <w:b/>
          <w:sz w:val="24"/>
          <w:szCs w:val="24"/>
        </w:rPr>
      </w:pPr>
      <w:r w:rsidRPr="00AD1F1A">
        <w:rPr>
          <w:rFonts w:asciiTheme="minorHAnsi" w:hAnsiTheme="minorHAnsi" w:cs="Arial"/>
          <w:b/>
          <w:sz w:val="24"/>
          <w:szCs w:val="24"/>
        </w:rPr>
        <w:t>Zadávací dokumentace</w:t>
      </w:r>
    </w:p>
    <w:p w:rsidR="00BB017C" w:rsidRPr="00AD1F1A" w:rsidRDefault="00BB017C" w:rsidP="00442667">
      <w:pPr>
        <w:spacing w:line="276" w:lineRule="auto"/>
        <w:jc w:val="both"/>
        <w:rPr>
          <w:rFonts w:asciiTheme="minorHAnsi" w:hAnsiTheme="minorHAnsi" w:cs="Arial"/>
          <w:sz w:val="24"/>
          <w:szCs w:val="24"/>
        </w:rPr>
      </w:pPr>
      <w:r w:rsidRPr="00AD1F1A">
        <w:rPr>
          <w:rFonts w:asciiTheme="minorHAnsi" w:hAnsiTheme="minorHAnsi" w:cs="Arial"/>
          <w:sz w:val="24"/>
          <w:szCs w:val="24"/>
        </w:rPr>
        <w:t>Zadávací dokumentace obsahuje tyto části:</w:t>
      </w:r>
    </w:p>
    <w:p w:rsidR="00BB017C" w:rsidRPr="00AD1F1A" w:rsidRDefault="00BB017C" w:rsidP="00442667">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tyto zadávací podmínky</w:t>
      </w:r>
      <w:r w:rsidR="000B5EF0">
        <w:rPr>
          <w:rFonts w:asciiTheme="minorHAnsi" w:hAnsiTheme="minorHAnsi" w:cs="Arial"/>
          <w:sz w:val="24"/>
          <w:szCs w:val="24"/>
        </w:rPr>
        <w:t xml:space="preserve"> s přílohami Krycí list nabídky a Prohlášení dodavatele</w:t>
      </w:r>
    </w:p>
    <w:p w:rsidR="004576D3" w:rsidRPr="00AD1F1A" w:rsidRDefault="004576D3" w:rsidP="00442667">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závazný návrh smlouvy</w:t>
      </w:r>
    </w:p>
    <w:p w:rsidR="00A341C0" w:rsidRDefault="000B5EF0" w:rsidP="00442667">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Pr>
          <w:rFonts w:asciiTheme="minorHAnsi" w:hAnsiTheme="minorHAnsi" w:cs="Arial"/>
          <w:sz w:val="24"/>
          <w:szCs w:val="24"/>
        </w:rPr>
        <w:t>seznam hřišť s jejich umístěním na pozemkových parcelách</w:t>
      </w:r>
      <w:r w:rsidR="00D27675">
        <w:rPr>
          <w:rFonts w:asciiTheme="minorHAnsi" w:hAnsiTheme="minorHAnsi" w:cs="Arial"/>
          <w:sz w:val="24"/>
          <w:szCs w:val="24"/>
        </w:rPr>
        <w:t xml:space="preserve"> </w:t>
      </w:r>
    </w:p>
    <w:p w:rsidR="00A341C0" w:rsidRDefault="000B5EF0" w:rsidP="00442667">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Pr>
          <w:rFonts w:asciiTheme="minorHAnsi" w:hAnsiTheme="minorHAnsi" w:cs="Arial"/>
          <w:sz w:val="24"/>
          <w:szCs w:val="24"/>
        </w:rPr>
        <w:t>mapový podklad</w:t>
      </w:r>
    </w:p>
    <w:p w:rsidR="00A56426" w:rsidRPr="00AD1F1A" w:rsidRDefault="00A56426" w:rsidP="00442667">
      <w:pPr>
        <w:pStyle w:val="Zhlav"/>
        <w:numPr>
          <w:ilvl w:val="0"/>
          <w:numId w:val="18"/>
        </w:numPr>
        <w:tabs>
          <w:tab w:val="clear" w:pos="4536"/>
          <w:tab w:val="clear" w:pos="9072"/>
        </w:tabs>
        <w:spacing w:line="276" w:lineRule="auto"/>
        <w:ind w:left="284" w:hanging="284"/>
        <w:jc w:val="both"/>
        <w:rPr>
          <w:rFonts w:asciiTheme="minorHAnsi" w:hAnsiTheme="minorHAnsi" w:cs="Arial"/>
          <w:sz w:val="24"/>
          <w:szCs w:val="24"/>
        </w:rPr>
      </w:pPr>
      <w:r>
        <w:rPr>
          <w:rFonts w:asciiTheme="minorHAnsi" w:hAnsiTheme="minorHAnsi" w:cs="Arial"/>
          <w:sz w:val="24"/>
          <w:szCs w:val="24"/>
        </w:rPr>
        <w:t>tabulku pro kalkulaci jednotlivých prací</w:t>
      </w:r>
    </w:p>
    <w:p w:rsidR="00BB017C" w:rsidRPr="00AD1F1A" w:rsidRDefault="00BB017C" w:rsidP="00442667">
      <w:pPr>
        <w:spacing w:before="60" w:line="276" w:lineRule="auto"/>
        <w:jc w:val="both"/>
        <w:rPr>
          <w:rFonts w:asciiTheme="minorHAnsi" w:hAnsiTheme="minorHAnsi" w:cs="Arial"/>
          <w:sz w:val="24"/>
          <w:szCs w:val="24"/>
        </w:rPr>
      </w:pPr>
      <w:r w:rsidRPr="00AD1F1A">
        <w:rPr>
          <w:rFonts w:asciiTheme="minorHAnsi" w:hAnsiTheme="minorHAnsi" w:cs="Arial"/>
          <w:sz w:val="24"/>
          <w:szCs w:val="24"/>
        </w:rPr>
        <w:t xml:space="preserve">Kompletní zadávací dokumentaci poskytuje zadavatel na svém </w:t>
      </w:r>
      <w:hyperlink r:id="rId23" w:history="1">
        <w:r w:rsidRPr="00AD1F1A">
          <w:rPr>
            <w:rFonts w:asciiTheme="minorHAnsi" w:hAnsiTheme="minorHAnsi" w:cs="Arial"/>
            <w:color w:val="0000FF"/>
            <w:sz w:val="24"/>
            <w:szCs w:val="24"/>
            <w:u w:val="single"/>
          </w:rPr>
          <w:t>profilu zadavatele</w:t>
        </w:r>
      </w:hyperlink>
      <w:r w:rsidRPr="00AD1F1A">
        <w:rPr>
          <w:rFonts w:asciiTheme="minorHAnsi" w:hAnsiTheme="minorHAnsi" w:cs="Arial"/>
          <w:sz w:val="24"/>
          <w:szCs w:val="24"/>
        </w:rPr>
        <w:t xml:space="preserve">. </w:t>
      </w:r>
    </w:p>
    <w:p w:rsidR="00A70100" w:rsidRPr="00AD1F1A" w:rsidRDefault="004576D3" w:rsidP="00442667">
      <w:pPr>
        <w:numPr>
          <w:ilvl w:val="0"/>
          <w:numId w:val="2"/>
        </w:numPr>
        <w:tabs>
          <w:tab w:val="clear" w:pos="720"/>
          <w:tab w:val="num" w:pos="567"/>
        </w:tabs>
        <w:spacing w:before="120" w:line="360" w:lineRule="auto"/>
        <w:ind w:left="567" w:hanging="567"/>
        <w:jc w:val="both"/>
        <w:rPr>
          <w:rFonts w:asciiTheme="minorHAnsi" w:hAnsiTheme="minorHAnsi" w:cs="Arial"/>
          <w:b/>
          <w:sz w:val="24"/>
          <w:szCs w:val="24"/>
        </w:rPr>
      </w:pPr>
      <w:r w:rsidRPr="00AD1F1A">
        <w:rPr>
          <w:rFonts w:asciiTheme="minorHAnsi" w:hAnsiTheme="minorHAnsi" w:cs="Arial"/>
          <w:b/>
          <w:sz w:val="24"/>
          <w:szCs w:val="24"/>
        </w:rPr>
        <w:t>Vysvětlení</w:t>
      </w:r>
      <w:r w:rsidR="00A70100" w:rsidRPr="00AD1F1A">
        <w:rPr>
          <w:rFonts w:asciiTheme="minorHAnsi" w:hAnsiTheme="minorHAnsi" w:cs="Arial"/>
          <w:b/>
          <w:sz w:val="24"/>
          <w:szCs w:val="24"/>
        </w:rPr>
        <w:t> zadávací dokumentac</w:t>
      </w:r>
      <w:r w:rsidRPr="00AD1F1A">
        <w:rPr>
          <w:rFonts w:asciiTheme="minorHAnsi" w:hAnsiTheme="minorHAnsi" w:cs="Arial"/>
          <w:b/>
          <w:sz w:val="24"/>
          <w:szCs w:val="24"/>
        </w:rPr>
        <w:t>e</w:t>
      </w:r>
    </w:p>
    <w:p w:rsidR="00A70100" w:rsidRPr="00AD1F1A" w:rsidRDefault="00A70100" w:rsidP="00AE5247">
      <w:pPr>
        <w:spacing w:before="60" w:line="276" w:lineRule="auto"/>
        <w:jc w:val="both"/>
        <w:rPr>
          <w:rFonts w:asciiTheme="minorHAnsi" w:hAnsiTheme="minorHAnsi" w:cs="Arial"/>
          <w:sz w:val="24"/>
          <w:szCs w:val="24"/>
        </w:rPr>
      </w:pPr>
      <w:r w:rsidRPr="00AD1F1A">
        <w:rPr>
          <w:rFonts w:asciiTheme="minorHAnsi" w:hAnsiTheme="minorHAnsi" w:cs="Arial"/>
          <w:sz w:val="24"/>
          <w:szCs w:val="24"/>
        </w:rPr>
        <w:t xml:space="preserve">Dodavatel je oprávněn požadovat po zadavateli </w:t>
      </w:r>
      <w:r w:rsidR="00E02DD9" w:rsidRPr="00AD1F1A">
        <w:rPr>
          <w:rFonts w:asciiTheme="minorHAnsi" w:hAnsiTheme="minorHAnsi" w:cs="Arial"/>
          <w:sz w:val="24"/>
          <w:szCs w:val="24"/>
        </w:rPr>
        <w:t xml:space="preserve">vysvětlení </w:t>
      </w:r>
      <w:r w:rsidRPr="00AD1F1A">
        <w:rPr>
          <w:rFonts w:asciiTheme="minorHAnsi" w:hAnsiTheme="minorHAnsi" w:cs="Arial"/>
          <w:sz w:val="24"/>
          <w:szCs w:val="24"/>
        </w:rPr>
        <w:t>zadávací dokumentac</w:t>
      </w:r>
      <w:r w:rsidR="00E02DD9" w:rsidRPr="00AD1F1A">
        <w:rPr>
          <w:rFonts w:asciiTheme="minorHAnsi" w:hAnsiTheme="minorHAnsi" w:cs="Arial"/>
          <w:sz w:val="24"/>
          <w:szCs w:val="24"/>
        </w:rPr>
        <w:t>e</w:t>
      </w:r>
      <w:r w:rsidRPr="00AD1F1A">
        <w:rPr>
          <w:rFonts w:asciiTheme="minorHAnsi" w:hAnsiTheme="minorHAnsi" w:cs="Arial"/>
          <w:sz w:val="24"/>
          <w:szCs w:val="24"/>
        </w:rPr>
        <w:t xml:space="preserve">. Žádost o </w:t>
      </w:r>
      <w:r w:rsidR="00557192" w:rsidRPr="00AD1F1A">
        <w:rPr>
          <w:rFonts w:asciiTheme="minorHAnsi" w:hAnsiTheme="minorHAnsi" w:cs="Arial"/>
          <w:sz w:val="24"/>
          <w:szCs w:val="24"/>
        </w:rPr>
        <w:t xml:space="preserve">vysvětlení </w:t>
      </w:r>
      <w:r w:rsidR="00A4257E" w:rsidRPr="00AD1F1A">
        <w:rPr>
          <w:rFonts w:asciiTheme="minorHAnsi" w:hAnsiTheme="minorHAnsi" w:cs="Arial"/>
          <w:sz w:val="24"/>
          <w:szCs w:val="24"/>
        </w:rPr>
        <w:t>může</w:t>
      </w:r>
      <w:r w:rsidR="00557192" w:rsidRPr="00AD1F1A">
        <w:rPr>
          <w:rFonts w:asciiTheme="minorHAnsi" w:hAnsiTheme="minorHAnsi" w:cs="Arial"/>
          <w:sz w:val="24"/>
          <w:szCs w:val="24"/>
        </w:rPr>
        <w:t xml:space="preserve"> být podána pouze za pomoci elektronického nástroje E-ZAK na </w:t>
      </w:r>
      <w:hyperlink r:id="rId24" w:history="1">
        <w:r w:rsidR="00557192" w:rsidRPr="00AD1F1A">
          <w:rPr>
            <w:rStyle w:val="Hypertextovodkaz"/>
            <w:rFonts w:asciiTheme="minorHAnsi" w:hAnsiTheme="minorHAnsi" w:cs="Arial"/>
            <w:sz w:val="24"/>
            <w:szCs w:val="24"/>
          </w:rPr>
          <w:t>profilu zadavatele</w:t>
        </w:r>
      </w:hyperlink>
      <w:r w:rsidRPr="00AD1F1A">
        <w:rPr>
          <w:rFonts w:asciiTheme="minorHAnsi" w:hAnsiTheme="minorHAnsi" w:cs="Arial"/>
          <w:sz w:val="24"/>
          <w:szCs w:val="24"/>
        </w:rPr>
        <w:t xml:space="preserve"> a doručena nejpozději </w:t>
      </w:r>
      <w:r w:rsidR="004576D3" w:rsidRPr="00AD1F1A">
        <w:rPr>
          <w:rFonts w:asciiTheme="minorHAnsi" w:hAnsiTheme="minorHAnsi" w:cs="Arial"/>
          <w:sz w:val="24"/>
          <w:szCs w:val="24"/>
        </w:rPr>
        <w:t>4</w:t>
      </w:r>
      <w:r w:rsidRPr="00AD1F1A">
        <w:rPr>
          <w:rFonts w:asciiTheme="minorHAnsi" w:hAnsiTheme="minorHAnsi" w:cs="Arial"/>
          <w:sz w:val="24"/>
          <w:szCs w:val="24"/>
        </w:rPr>
        <w:t xml:space="preserve"> pracovní dni před uplynutím lhůty pro podání nabídek. </w:t>
      </w:r>
    </w:p>
    <w:p w:rsidR="00A70100" w:rsidRPr="00AD1F1A" w:rsidRDefault="00A70100" w:rsidP="00AE5247">
      <w:pPr>
        <w:spacing w:before="60" w:line="276" w:lineRule="auto"/>
        <w:jc w:val="both"/>
        <w:rPr>
          <w:rFonts w:asciiTheme="minorHAnsi" w:hAnsiTheme="minorHAnsi" w:cs="Arial"/>
          <w:sz w:val="24"/>
          <w:szCs w:val="24"/>
        </w:rPr>
      </w:pPr>
      <w:r w:rsidRPr="00AD1F1A">
        <w:rPr>
          <w:rFonts w:asciiTheme="minorHAnsi" w:hAnsiTheme="minorHAnsi" w:cs="Arial"/>
          <w:sz w:val="24"/>
          <w:szCs w:val="24"/>
        </w:rPr>
        <w:t xml:space="preserve">Zadavatel uveřejní </w:t>
      </w:r>
      <w:r w:rsidR="00557192" w:rsidRPr="00AD1F1A">
        <w:rPr>
          <w:rFonts w:asciiTheme="minorHAnsi" w:hAnsiTheme="minorHAnsi" w:cs="Arial"/>
          <w:sz w:val="24"/>
          <w:szCs w:val="24"/>
        </w:rPr>
        <w:t xml:space="preserve">vysvětlení </w:t>
      </w:r>
      <w:r w:rsidRPr="00AD1F1A">
        <w:rPr>
          <w:rFonts w:asciiTheme="minorHAnsi" w:hAnsiTheme="minorHAnsi" w:cs="Arial"/>
          <w:sz w:val="24"/>
          <w:szCs w:val="24"/>
        </w:rPr>
        <w:t xml:space="preserve">nejpozději do </w:t>
      </w:r>
      <w:r w:rsidR="00F531B3" w:rsidRPr="00AD1F1A">
        <w:rPr>
          <w:rFonts w:asciiTheme="minorHAnsi" w:hAnsiTheme="minorHAnsi" w:cs="Arial"/>
          <w:sz w:val="24"/>
          <w:szCs w:val="24"/>
        </w:rPr>
        <w:t>3</w:t>
      </w:r>
      <w:r w:rsidRPr="00AD1F1A">
        <w:rPr>
          <w:rFonts w:asciiTheme="minorHAnsi" w:hAnsiTheme="minorHAnsi" w:cs="Arial"/>
          <w:sz w:val="24"/>
          <w:szCs w:val="24"/>
        </w:rPr>
        <w:t xml:space="preserve"> pracovních dní na </w:t>
      </w:r>
      <w:hyperlink r:id="rId25" w:history="1">
        <w:r w:rsidRPr="00AD1F1A">
          <w:rPr>
            <w:rStyle w:val="Hypertextovodkaz"/>
            <w:rFonts w:asciiTheme="minorHAnsi" w:hAnsiTheme="minorHAnsi" w:cs="Arial"/>
            <w:sz w:val="24"/>
            <w:szCs w:val="24"/>
          </w:rPr>
          <w:t>profilu zadavatele</w:t>
        </w:r>
      </w:hyperlink>
      <w:r w:rsidRPr="00AD1F1A">
        <w:rPr>
          <w:rFonts w:asciiTheme="minorHAnsi" w:hAnsiTheme="minorHAnsi" w:cs="Arial"/>
          <w:sz w:val="24"/>
          <w:szCs w:val="24"/>
        </w:rPr>
        <w:t>.</w:t>
      </w:r>
    </w:p>
    <w:p w:rsidR="00A70100" w:rsidRPr="00AD1F1A" w:rsidRDefault="00A70100" w:rsidP="00AE5247">
      <w:pPr>
        <w:spacing w:before="60" w:line="276" w:lineRule="auto"/>
        <w:jc w:val="both"/>
        <w:rPr>
          <w:rFonts w:asciiTheme="minorHAnsi" w:hAnsiTheme="minorHAnsi" w:cs="Arial"/>
          <w:sz w:val="24"/>
          <w:szCs w:val="24"/>
        </w:rPr>
      </w:pPr>
      <w:r w:rsidRPr="00AD1F1A">
        <w:rPr>
          <w:rFonts w:asciiTheme="minorHAnsi" w:hAnsiTheme="minorHAnsi" w:cs="Arial"/>
          <w:sz w:val="24"/>
          <w:szCs w:val="24"/>
        </w:rPr>
        <w:t>Zadavatel může poskytnout dodatečné informace i bez předchozí žádosti.</w:t>
      </w:r>
    </w:p>
    <w:p w:rsidR="00A70100" w:rsidRPr="00AD1F1A" w:rsidRDefault="004B7D98" w:rsidP="00442667">
      <w:pPr>
        <w:numPr>
          <w:ilvl w:val="0"/>
          <w:numId w:val="2"/>
        </w:numPr>
        <w:tabs>
          <w:tab w:val="clear" w:pos="720"/>
          <w:tab w:val="left" w:pos="284"/>
          <w:tab w:val="left" w:pos="567"/>
        </w:tabs>
        <w:spacing w:before="120" w:line="360" w:lineRule="auto"/>
        <w:ind w:left="284" w:hanging="284"/>
        <w:jc w:val="both"/>
        <w:rPr>
          <w:rFonts w:asciiTheme="minorHAnsi" w:hAnsiTheme="minorHAnsi" w:cs="Arial"/>
          <w:b/>
          <w:sz w:val="24"/>
          <w:szCs w:val="24"/>
        </w:rPr>
      </w:pPr>
      <w:r w:rsidRPr="00AD1F1A">
        <w:rPr>
          <w:rFonts w:asciiTheme="minorHAnsi" w:hAnsiTheme="minorHAnsi" w:cs="Arial"/>
          <w:b/>
          <w:sz w:val="24"/>
          <w:szCs w:val="24"/>
        </w:rPr>
        <w:t>Místo</w:t>
      </w:r>
      <w:r w:rsidR="005C125B" w:rsidRPr="00AD1F1A">
        <w:rPr>
          <w:rFonts w:asciiTheme="minorHAnsi" w:hAnsiTheme="minorHAnsi" w:cs="Arial"/>
          <w:b/>
          <w:sz w:val="24"/>
          <w:szCs w:val="24"/>
        </w:rPr>
        <w:t xml:space="preserve"> a termín</w:t>
      </w:r>
      <w:r w:rsidRPr="00AD1F1A">
        <w:rPr>
          <w:rFonts w:asciiTheme="minorHAnsi" w:hAnsiTheme="minorHAnsi" w:cs="Arial"/>
          <w:b/>
          <w:sz w:val="24"/>
          <w:szCs w:val="24"/>
        </w:rPr>
        <w:t xml:space="preserve"> pro podávání nabídek</w:t>
      </w:r>
      <w:r w:rsidR="00A70100" w:rsidRPr="00AD1F1A">
        <w:rPr>
          <w:rFonts w:asciiTheme="minorHAnsi" w:hAnsiTheme="minorHAnsi" w:cs="Arial"/>
          <w:b/>
          <w:sz w:val="24"/>
          <w:szCs w:val="24"/>
        </w:rPr>
        <w:t>.</w:t>
      </w:r>
    </w:p>
    <w:p w:rsidR="00D9029B" w:rsidRPr="00D9029B" w:rsidRDefault="00D9029B" w:rsidP="00AE5247">
      <w:pPr>
        <w:pStyle w:val="Odstavecseseznamem"/>
        <w:spacing w:before="120" w:after="120"/>
        <w:ind w:left="0"/>
        <w:jc w:val="both"/>
        <w:rPr>
          <w:rFonts w:asciiTheme="minorHAnsi" w:hAnsiTheme="minorHAnsi" w:cs="Arial"/>
          <w:sz w:val="24"/>
          <w:szCs w:val="24"/>
        </w:rPr>
      </w:pPr>
      <w:r w:rsidRPr="00D9029B">
        <w:rPr>
          <w:rFonts w:asciiTheme="minorHAnsi" w:hAnsiTheme="minorHAnsi" w:cs="Arial"/>
          <w:sz w:val="24"/>
          <w:szCs w:val="24"/>
        </w:rPr>
        <w:t xml:space="preserve">Nabídky (včetně dokladů, které prokazují kvalifikaci) se podávají výhradně elektronicky pomocí elektronického nástroje E-ZAK na </w:t>
      </w:r>
      <w:hyperlink r:id="rId26" w:history="1">
        <w:r w:rsidRPr="00D9029B">
          <w:rPr>
            <w:rStyle w:val="Hypertextovodkaz"/>
            <w:rFonts w:asciiTheme="minorHAnsi" w:hAnsiTheme="minorHAnsi" w:cs="Arial"/>
            <w:sz w:val="24"/>
            <w:szCs w:val="24"/>
          </w:rPr>
          <w:t>profilu zadavatele</w:t>
        </w:r>
      </w:hyperlink>
      <w:r w:rsidRPr="00D9029B">
        <w:rPr>
          <w:rFonts w:asciiTheme="minorHAnsi" w:hAnsiTheme="minorHAnsi" w:cs="Arial"/>
          <w:sz w:val="24"/>
          <w:szCs w:val="24"/>
        </w:rPr>
        <w:t>.</w:t>
      </w:r>
    </w:p>
    <w:p w:rsidR="00D9029B" w:rsidRPr="00D9029B" w:rsidRDefault="00D9029B" w:rsidP="00AE5247">
      <w:pPr>
        <w:pStyle w:val="Odstavecseseznamem"/>
        <w:spacing w:before="120" w:after="120"/>
        <w:ind w:left="0"/>
        <w:jc w:val="both"/>
        <w:rPr>
          <w:rFonts w:asciiTheme="minorHAnsi" w:hAnsiTheme="minorHAnsi" w:cs="Arial"/>
          <w:sz w:val="24"/>
          <w:szCs w:val="24"/>
        </w:rPr>
      </w:pPr>
      <w:r w:rsidRPr="00D9029B">
        <w:rPr>
          <w:rFonts w:asciiTheme="minorHAnsi" w:hAnsiTheme="minorHAnsi" w:cs="Arial"/>
          <w:sz w:val="24"/>
          <w:szCs w:val="24"/>
        </w:rPr>
        <w:t>Lhůta pro podání nabídek, která je zároveň lhůtou pro prokázání splnění kvalifikace skončí:</w:t>
      </w:r>
    </w:p>
    <w:p w:rsidR="00D9029B" w:rsidRPr="00D9029B" w:rsidRDefault="00D9029B" w:rsidP="00442667">
      <w:pPr>
        <w:pStyle w:val="Odstavecseseznamem"/>
        <w:spacing w:before="120" w:after="120"/>
        <w:jc w:val="both"/>
        <w:rPr>
          <w:rFonts w:asciiTheme="minorHAnsi" w:hAnsiTheme="minorHAnsi" w:cs="Arial"/>
          <w:sz w:val="28"/>
          <w:szCs w:val="28"/>
        </w:rPr>
      </w:pPr>
      <w:r>
        <w:rPr>
          <w:rFonts w:asciiTheme="minorHAnsi" w:hAnsiTheme="minorHAnsi" w:cs="Arial"/>
          <w:b/>
          <w:sz w:val="28"/>
          <w:szCs w:val="28"/>
        </w:rPr>
        <w:t>d</w:t>
      </w:r>
      <w:r w:rsidRPr="00D9029B">
        <w:rPr>
          <w:rFonts w:asciiTheme="minorHAnsi" w:hAnsiTheme="minorHAnsi" w:cs="Arial"/>
          <w:b/>
          <w:sz w:val="28"/>
          <w:szCs w:val="28"/>
        </w:rPr>
        <w:t xml:space="preserve">ne </w:t>
      </w:r>
      <w:r w:rsidR="00BE6AC9">
        <w:rPr>
          <w:rFonts w:asciiTheme="minorHAnsi" w:hAnsiTheme="minorHAnsi" w:cs="Arial"/>
          <w:b/>
          <w:sz w:val="28"/>
          <w:szCs w:val="28"/>
        </w:rPr>
        <w:t>1</w:t>
      </w:r>
      <w:r w:rsidR="00DE0E88">
        <w:rPr>
          <w:rFonts w:asciiTheme="minorHAnsi" w:hAnsiTheme="minorHAnsi" w:cs="Arial"/>
          <w:b/>
          <w:sz w:val="28"/>
          <w:szCs w:val="28"/>
        </w:rPr>
        <w:t>5</w:t>
      </w:r>
      <w:r w:rsidR="00BE6AC9">
        <w:rPr>
          <w:rFonts w:asciiTheme="minorHAnsi" w:hAnsiTheme="minorHAnsi" w:cs="Arial"/>
          <w:b/>
          <w:sz w:val="28"/>
          <w:szCs w:val="28"/>
        </w:rPr>
        <w:t>.</w:t>
      </w:r>
      <w:r w:rsidR="00DE0E88">
        <w:rPr>
          <w:rFonts w:asciiTheme="minorHAnsi" w:hAnsiTheme="minorHAnsi" w:cs="Arial"/>
          <w:b/>
          <w:sz w:val="28"/>
          <w:szCs w:val="28"/>
        </w:rPr>
        <w:t>8</w:t>
      </w:r>
      <w:r w:rsidR="00BE6AC9">
        <w:rPr>
          <w:rFonts w:asciiTheme="minorHAnsi" w:hAnsiTheme="minorHAnsi" w:cs="Arial"/>
          <w:b/>
          <w:sz w:val="28"/>
          <w:szCs w:val="28"/>
        </w:rPr>
        <w:t>.</w:t>
      </w:r>
      <w:r>
        <w:rPr>
          <w:rFonts w:asciiTheme="minorHAnsi" w:hAnsiTheme="minorHAnsi" w:cs="Arial"/>
          <w:b/>
          <w:sz w:val="28"/>
          <w:szCs w:val="28"/>
        </w:rPr>
        <w:t xml:space="preserve"> 2019 do 1</w:t>
      </w:r>
      <w:r w:rsidR="00BE6AC9">
        <w:rPr>
          <w:rFonts w:asciiTheme="minorHAnsi" w:hAnsiTheme="minorHAnsi" w:cs="Arial"/>
          <w:b/>
          <w:sz w:val="28"/>
          <w:szCs w:val="28"/>
        </w:rPr>
        <w:t>0</w:t>
      </w:r>
      <w:r>
        <w:rPr>
          <w:rFonts w:asciiTheme="minorHAnsi" w:hAnsiTheme="minorHAnsi" w:cs="Arial"/>
          <w:b/>
          <w:sz w:val="28"/>
          <w:szCs w:val="28"/>
        </w:rPr>
        <w:t>:00 hod. (</w:t>
      </w:r>
      <w:r w:rsidR="00DE0E88">
        <w:rPr>
          <w:rFonts w:asciiTheme="minorHAnsi" w:hAnsiTheme="minorHAnsi" w:cs="Arial"/>
          <w:b/>
          <w:sz w:val="28"/>
          <w:szCs w:val="28"/>
        </w:rPr>
        <w:t>čtvrtek</w:t>
      </w:r>
      <w:r w:rsidRPr="00D9029B">
        <w:rPr>
          <w:rFonts w:asciiTheme="minorHAnsi" w:hAnsiTheme="minorHAnsi" w:cs="Arial"/>
          <w:b/>
          <w:sz w:val="28"/>
          <w:szCs w:val="28"/>
        </w:rPr>
        <w:t>)</w:t>
      </w:r>
    </w:p>
    <w:p w:rsidR="00D9029B" w:rsidRPr="00D9029B" w:rsidRDefault="00D9029B" w:rsidP="00442667">
      <w:pPr>
        <w:pStyle w:val="Odstavecseseznamem"/>
        <w:spacing w:before="120" w:after="120"/>
        <w:jc w:val="both"/>
        <w:rPr>
          <w:rFonts w:asciiTheme="minorHAnsi" w:hAnsiTheme="minorHAnsi" w:cs="Arial"/>
          <w:sz w:val="28"/>
          <w:szCs w:val="28"/>
        </w:rPr>
      </w:pPr>
    </w:p>
    <w:p w:rsidR="00F531B3" w:rsidRPr="003F1F2B" w:rsidRDefault="00F531B3" w:rsidP="00442667">
      <w:pPr>
        <w:pStyle w:val="Odstavecseseznamem"/>
        <w:numPr>
          <w:ilvl w:val="0"/>
          <w:numId w:val="2"/>
        </w:numPr>
        <w:spacing w:before="120" w:line="360" w:lineRule="auto"/>
        <w:ind w:hanging="720"/>
        <w:jc w:val="both"/>
        <w:rPr>
          <w:rFonts w:asciiTheme="minorHAnsi" w:hAnsiTheme="minorHAnsi" w:cs="Arial"/>
          <w:b/>
          <w:sz w:val="24"/>
          <w:szCs w:val="24"/>
        </w:rPr>
      </w:pPr>
      <w:r w:rsidRPr="003F1F2B">
        <w:rPr>
          <w:rFonts w:asciiTheme="minorHAnsi" w:hAnsiTheme="minorHAnsi" w:cs="Arial"/>
          <w:b/>
          <w:sz w:val="24"/>
          <w:szCs w:val="24"/>
        </w:rPr>
        <w:t>Otevírání nabídek</w:t>
      </w:r>
    </w:p>
    <w:p w:rsidR="00D9029B" w:rsidRDefault="00D9029B" w:rsidP="00AE5247">
      <w:pPr>
        <w:pStyle w:val="Odstavecseseznamem"/>
        <w:spacing w:before="60"/>
        <w:ind w:left="0"/>
        <w:jc w:val="both"/>
        <w:rPr>
          <w:rFonts w:asciiTheme="minorHAnsi" w:hAnsiTheme="minorHAnsi" w:cs="Arial"/>
          <w:sz w:val="24"/>
          <w:szCs w:val="24"/>
        </w:rPr>
      </w:pPr>
      <w:r w:rsidRPr="00D9029B">
        <w:rPr>
          <w:rFonts w:asciiTheme="minorHAnsi" w:hAnsiTheme="minorHAnsi" w:cs="Arial"/>
          <w:sz w:val="24"/>
          <w:szCs w:val="24"/>
        </w:rPr>
        <w:t>Vzhledem k přijímání pouze elektronických nabídek se nebude konat veřejné otevírání nabídek.</w:t>
      </w:r>
    </w:p>
    <w:p w:rsidR="00DE0E88" w:rsidRDefault="00DE0E88" w:rsidP="00AE5247">
      <w:pPr>
        <w:pStyle w:val="Odstavecseseznamem"/>
        <w:spacing w:before="60"/>
        <w:ind w:left="0"/>
        <w:jc w:val="both"/>
        <w:rPr>
          <w:rFonts w:asciiTheme="minorHAnsi" w:hAnsiTheme="minorHAnsi" w:cs="Arial"/>
          <w:sz w:val="24"/>
          <w:szCs w:val="24"/>
        </w:rPr>
      </w:pPr>
    </w:p>
    <w:p w:rsidR="00F531B3" w:rsidRDefault="00F531B3" w:rsidP="00442667">
      <w:pPr>
        <w:numPr>
          <w:ilvl w:val="0"/>
          <w:numId w:val="2"/>
        </w:numPr>
        <w:tabs>
          <w:tab w:val="clear" w:pos="720"/>
          <w:tab w:val="num" w:pos="284"/>
        </w:tabs>
        <w:spacing w:before="120" w:line="360" w:lineRule="auto"/>
        <w:ind w:left="284" w:hanging="284"/>
        <w:jc w:val="both"/>
        <w:rPr>
          <w:rFonts w:asciiTheme="minorHAnsi" w:hAnsiTheme="minorHAnsi" w:cs="Arial"/>
          <w:b/>
          <w:sz w:val="24"/>
          <w:szCs w:val="24"/>
        </w:rPr>
      </w:pPr>
      <w:r w:rsidRPr="00AD1F1A">
        <w:rPr>
          <w:rFonts w:asciiTheme="minorHAnsi" w:hAnsiTheme="minorHAnsi" w:cs="Arial"/>
          <w:b/>
          <w:sz w:val="24"/>
          <w:szCs w:val="24"/>
        </w:rPr>
        <w:t>Způsob hodnocení nabídek</w:t>
      </w:r>
      <w:r w:rsidRPr="00AD1F1A">
        <w:rPr>
          <w:rFonts w:asciiTheme="minorHAnsi" w:hAnsiTheme="minorHAnsi" w:cs="Arial"/>
          <w:b/>
          <w:sz w:val="24"/>
          <w:szCs w:val="24"/>
        </w:rPr>
        <w:tab/>
      </w:r>
    </w:p>
    <w:p w:rsidR="00CF0F22" w:rsidRPr="00CF0F22" w:rsidRDefault="00CF0F22" w:rsidP="00CF0F22">
      <w:pPr>
        <w:spacing w:line="276" w:lineRule="auto"/>
        <w:jc w:val="both"/>
        <w:rPr>
          <w:rFonts w:asciiTheme="minorHAnsi" w:hAnsiTheme="minorHAnsi" w:cs="Arial"/>
          <w:sz w:val="24"/>
          <w:szCs w:val="24"/>
        </w:rPr>
      </w:pPr>
      <w:r w:rsidRPr="00CF0F22">
        <w:rPr>
          <w:rFonts w:asciiTheme="minorHAnsi" w:hAnsiTheme="minorHAnsi" w:cs="Arial"/>
          <w:sz w:val="24"/>
          <w:szCs w:val="24"/>
        </w:rPr>
        <w:t xml:space="preserve">Hodnocení nabídek, které projdou procesem otevírání obálek, posouzení kvalifikace a posouzení nabídek, proběhne za pomoci elektronického nástroje EZAK.  </w:t>
      </w:r>
    </w:p>
    <w:p w:rsidR="00CF0F22" w:rsidRPr="00CF0F22" w:rsidRDefault="00CF0F22" w:rsidP="00CF0F22">
      <w:pPr>
        <w:spacing w:before="120" w:line="276" w:lineRule="auto"/>
        <w:jc w:val="both"/>
        <w:rPr>
          <w:rFonts w:asciiTheme="minorHAnsi" w:hAnsiTheme="minorHAnsi" w:cs="Arial"/>
          <w:sz w:val="24"/>
          <w:szCs w:val="24"/>
        </w:rPr>
      </w:pPr>
      <w:r w:rsidRPr="00CF0F22">
        <w:rPr>
          <w:rFonts w:asciiTheme="minorHAnsi" w:hAnsiTheme="minorHAnsi" w:cs="Arial"/>
          <w:sz w:val="24"/>
          <w:szCs w:val="24"/>
        </w:rPr>
        <w:t>Hodnocení nabídek bude provedeno podle kritéria ekonomická výhodnost nabídky.</w:t>
      </w:r>
    </w:p>
    <w:p w:rsidR="00CF0F22" w:rsidRPr="00CF0F22" w:rsidRDefault="00CF0F22" w:rsidP="00CF0F22">
      <w:pPr>
        <w:spacing w:before="120" w:line="276" w:lineRule="auto"/>
        <w:jc w:val="both"/>
        <w:rPr>
          <w:rFonts w:asciiTheme="minorHAnsi" w:hAnsiTheme="minorHAnsi" w:cs="Arial"/>
          <w:sz w:val="24"/>
          <w:szCs w:val="24"/>
        </w:rPr>
      </w:pPr>
      <w:r w:rsidRPr="00CF0F22">
        <w:rPr>
          <w:rFonts w:asciiTheme="minorHAnsi" w:hAnsiTheme="minorHAnsi" w:cs="Arial"/>
          <w:sz w:val="24"/>
          <w:szCs w:val="24"/>
        </w:rPr>
        <w:lastRenderedPageBreak/>
        <w:t>Jediným hodnotícím kritériem bude nejnižší nabídková cena bez DPH.</w:t>
      </w:r>
    </w:p>
    <w:p w:rsidR="00C34688" w:rsidRPr="00C34688" w:rsidRDefault="00C34688" w:rsidP="00AE5247">
      <w:pPr>
        <w:spacing w:before="120" w:line="360" w:lineRule="auto"/>
        <w:jc w:val="both"/>
        <w:rPr>
          <w:rFonts w:asciiTheme="minorHAnsi" w:hAnsiTheme="minorHAnsi" w:cs="Arial"/>
          <w:sz w:val="24"/>
          <w:szCs w:val="24"/>
        </w:rPr>
      </w:pPr>
      <w:r w:rsidRPr="00C34688">
        <w:rPr>
          <w:rFonts w:asciiTheme="minorHAnsi" w:hAnsiTheme="minorHAnsi" w:cs="Arial"/>
          <w:sz w:val="24"/>
          <w:szCs w:val="24"/>
        </w:rPr>
        <w:t>Hodnocení nabídek bude prováděno dle ust. § 114 odst. 1 zákona podle jejich ekonomické výhodnosti a to bodovací metodou.</w:t>
      </w:r>
    </w:p>
    <w:p w:rsidR="00BB017C" w:rsidRPr="002C1E4D" w:rsidRDefault="00BB017C" w:rsidP="00442667">
      <w:pPr>
        <w:pStyle w:val="Odstavecseseznamem"/>
        <w:numPr>
          <w:ilvl w:val="0"/>
          <w:numId w:val="2"/>
        </w:numPr>
        <w:spacing w:before="120" w:line="360" w:lineRule="auto"/>
        <w:ind w:hanging="720"/>
        <w:jc w:val="both"/>
        <w:rPr>
          <w:rFonts w:asciiTheme="minorHAnsi" w:hAnsiTheme="minorHAnsi" w:cs="Arial"/>
          <w:b/>
          <w:sz w:val="24"/>
          <w:szCs w:val="24"/>
        </w:rPr>
      </w:pPr>
      <w:r w:rsidRPr="002C1E4D">
        <w:rPr>
          <w:rFonts w:asciiTheme="minorHAnsi" w:hAnsiTheme="minorHAnsi" w:cs="Arial"/>
          <w:b/>
          <w:sz w:val="24"/>
          <w:szCs w:val="24"/>
        </w:rPr>
        <w:t xml:space="preserve">Informace o výsledku zadávacího řízení </w:t>
      </w:r>
    </w:p>
    <w:p w:rsidR="00BB017C" w:rsidRPr="00AD1F1A" w:rsidRDefault="00BB017C" w:rsidP="00442667">
      <w:pPr>
        <w:spacing w:line="276" w:lineRule="auto"/>
        <w:jc w:val="both"/>
        <w:rPr>
          <w:rFonts w:asciiTheme="minorHAnsi" w:hAnsiTheme="minorHAnsi" w:cs="Arial"/>
          <w:sz w:val="24"/>
          <w:szCs w:val="24"/>
        </w:rPr>
      </w:pPr>
      <w:r w:rsidRPr="00AD1F1A">
        <w:rPr>
          <w:rFonts w:asciiTheme="minorHAnsi" w:hAnsiTheme="minorHAnsi" w:cs="Arial"/>
          <w:sz w:val="24"/>
          <w:szCs w:val="24"/>
        </w:rPr>
        <w:t xml:space="preserve">Dodavatelé budou o výsledku zadávacího řízení či o případném vyloučení ze soutěže informováni uveřejněním na </w:t>
      </w:r>
      <w:hyperlink r:id="rId27" w:history="1">
        <w:r w:rsidR="00B27515" w:rsidRPr="00AD1F1A">
          <w:rPr>
            <w:rFonts w:asciiTheme="minorHAnsi" w:hAnsiTheme="minorHAnsi" w:cs="Arial"/>
            <w:color w:val="0000FF"/>
            <w:sz w:val="24"/>
            <w:szCs w:val="24"/>
            <w:u w:val="single"/>
          </w:rPr>
          <w:t>profilu zadavatele</w:t>
        </w:r>
      </w:hyperlink>
      <w:r w:rsidR="00E474AF" w:rsidRPr="00AD1F1A">
        <w:rPr>
          <w:rFonts w:asciiTheme="minorHAnsi" w:hAnsiTheme="minorHAnsi" w:cs="Arial"/>
          <w:sz w:val="24"/>
          <w:szCs w:val="24"/>
        </w:rPr>
        <w:t>.</w:t>
      </w:r>
    </w:p>
    <w:p w:rsidR="005C125B" w:rsidRPr="002C1E4D" w:rsidRDefault="005C125B" w:rsidP="00442667">
      <w:pPr>
        <w:pStyle w:val="Odstavecseseznamem"/>
        <w:numPr>
          <w:ilvl w:val="0"/>
          <w:numId w:val="2"/>
        </w:numPr>
        <w:tabs>
          <w:tab w:val="clear" w:pos="720"/>
          <w:tab w:val="num" w:pos="709"/>
        </w:tabs>
        <w:spacing w:before="120" w:line="360" w:lineRule="auto"/>
        <w:ind w:hanging="720"/>
        <w:jc w:val="both"/>
        <w:rPr>
          <w:rFonts w:asciiTheme="minorHAnsi" w:hAnsiTheme="minorHAnsi" w:cs="Arial"/>
          <w:b/>
          <w:sz w:val="24"/>
          <w:szCs w:val="24"/>
        </w:rPr>
      </w:pPr>
      <w:r w:rsidRPr="002C1E4D">
        <w:rPr>
          <w:rFonts w:asciiTheme="minorHAnsi" w:hAnsiTheme="minorHAnsi" w:cs="Arial"/>
          <w:b/>
          <w:sz w:val="24"/>
          <w:szCs w:val="24"/>
        </w:rPr>
        <w:t>Zadávací lhůta</w:t>
      </w:r>
    </w:p>
    <w:p w:rsidR="005C125B" w:rsidRPr="00AD1F1A" w:rsidRDefault="005C125B" w:rsidP="00AE5247">
      <w:pPr>
        <w:pStyle w:val="Zkladntextodsazen2"/>
        <w:spacing w:line="276" w:lineRule="auto"/>
        <w:ind w:left="0" w:firstLine="0"/>
        <w:rPr>
          <w:rFonts w:asciiTheme="minorHAnsi" w:hAnsiTheme="minorHAnsi" w:cs="Arial"/>
          <w:szCs w:val="24"/>
        </w:rPr>
      </w:pPr>
      <w:r w:rsidRPr="00AD1F1A">
        <w:rPr>
          <w:rFonts w:asciiTheme="minorHAnsi" w:hAnsiTheme="minorHAnsi" w:cs="Arial"/>
          <w:szCs w:val="24"/>
        </w:rPr>
        <w:t xml:space="preserve">Zadávací lhůtou se rozumí lhůta, po kterou jsou dodavatelé svými nabídkami vázáni. Zadávací lhůta je </w:t>
      </w:r>
      <w:r w:rsidR="00803A37" w:rsidRPr="00AD1F1A">
        <w:rPr>
          <w:rFonts w:asciiTheme="minorHAnsi" w:hAnsiTheme="minorHAnsi" w:cs="Arial"/>
          <w:szCs w:val="24"/>
        </w:rPr>
        <w:t>6</w:t>
      </w:r>
      <w:r w:rsidRPr="00AD1F1A">
        <w:rPr>
          <w:rFonts w:asciiTheme="minorHAnsi" w:hAnsiTheme="minorHAnsi" w:cs="Arial"/>
          <w:szCs w:val="24"/>
        </w:rPr>
        <w:t>0 dní, její běh počíná dnem následujícím po skončení lhůty pro podání nabídek. Dodavateli, jehož nabídka byla vybrána jako nejvhodnější, se lhůta, po kterou je svojí nabídkou vázán, prodlužuje do uzavření smlouvy, nejvíce však o 30 dnů.</w:t>
      </w:r>
    </w:p>
    <w:p w:rsidR="00BD6C7E" w:rsidRPr="00AD1F1A" w:rsidRDefault="00BD6C7E" w:rsidP="00442667">
      <w:pPr>
        <w:numPr>
          <w:ilvl w:val="0"/>
          <w:numId w:val="2"/>
        </w:numPr>
        <w:tabs>
          <w:tab w:val="clear" w:pos="720"/>
          <w:tab w:val="num" w:pos="284"/>
        </w:tabs>
        <w:spacing w:before="120" w:line="360" w:lineRule="auto"/>
        <w:ind w:left="284" w:hanging="284"/>
        <w:jc w:val="both"/>
        <w:rPr>
          <w:rFonts w:asciiTheme="minorHAnsi" w:hAnsiTheme="minorHAnsi" w:cs="Arial"/>
          <w:b/>
          <w:sz w:val="24"/>
          <w:szCs w:val="24"/>
        </w:rPr>
      </w:pPr>
      <w:r w:rsidRPr="00AD1F1A">
        <w:rPr>
          <w:rFonts w:asciiTheme="minorHAnsi" w:hAnsiTheme="minorHAnsi" w:cs="Arial"/>
          <w:b/>
          <w:sz w:val="24"/>
          <w:szCs w:val="24"/>
        </w:rPr>
        <w:t>Požadavky na jednotný způsob zpracování nabídky</w:t>
      </w:r>
    </w:p>
    <w:p w:rsidR="00BD6C7E" w:rsidRPr="00AD1F1A" w:rsidRDefault="00BD6C7E" w:rsidP="00442667">
      <w:pPr>
        <w:spacing w:line="276" w:lineRule="auto"/>
        <w:ind w:left="142"/>
        <w:jc w:val="both"/>
        <w:rPr>
          <w:rFonts w:asciiTheme="minorHAnsi" w:hAnsiTheme="minorHAnsi" w:cs="Arial"/>
          <w:sz w:val="24"/>
          <w:szCs w:val="24"/>
        </w:rPr>
      </w:pPr>
      <w:r w:rsidRPr="00AD1F1A">
        <w:rPr>
          <w:rFonts w:asciiTheme="minorHAnsi" w:hAnsiTheme="minorHAnsi" w:cs="Arial"/>
          <w:sz w:val="24"/>
          <w:szCs w:val="24"/>
        </w:rPr>
        <w:t>Nabídka bude obsahovat minimálně tyto údaje a doklady v tomto pořadí:</w:t>
      </w:r>
    </w:p>
    <w:p w:rsidR="00BD6C7E" w:rsidRDefault="00C3183A" w:rsidP="00442667">
      <w:pPr>
        <w:numPr>
          <w:ilvl w:val="0"/>
          <w:numId w:val="4"/>
        </w:numPr>
        <w:tabs>
          <w:tab w:val="num" w:pos="284"/>
        </w:tabs>
        <w:spacing w:before="40" w:line="276" w:lineRule="auto"/>
        <w:ind w:left="426" w:hanging="426"/>
        <w:jc w:val="both"/>
        <w:rPr>
          <w:rFonts w:asciiTheme="minorHAnsi" w:hAnsiTheme="minorHAnsi" w:cs="Arial"/>
          <w:sz w:val="24"/>
          <w:szCs w:val="24"/>
        </w:rPr>
      </w:pPr>
      <w:r w:rsidRPr="00F95FD4">
        <w:rPr>
          <w:rFonts w:asciiTheme="minorHAnsi" w:hAnsiTheme="minorHAnsi" w:cs="Arial"/>
          <w:sz w:val="24"/>
          <w:szCs w:val="24"/>
        </w:rPr>
        <w:t>Krycí list nabídky.</w:t>
      </w:r>
    </w:p>
    <w:p w:rsidR="00755483" w:rsidRPr="00F95FD4" w:rsidRDefault="00755483" w:rsidP="00442667">
      <w:pPr>
        <w:numPr>
          <w:ilvl w:val="0"/>
          <w:numId w:val="4"/>
        </w:numPr>
        <w:tabs>
          <w:tab w:val="num" w:pos="284"/>
        </w:tabs>
        <w:spacing w:before="40" w:line="276" w:lineRule="auto"/>
        <w:ind w:left="426" w:hanging="426"/>
        <w:jc w:val="both"/>
        <w:rPr>
          <w:rFonts w:asciiTheme="minorHAnsi" w:hAnsiTheme="minorHAnsi" w:cs="Arial"/>
          <w:sz w:val="24"/>
          <w:szCs w:val="24"/>
        </w:rPr>
      </w:pPr>
      <w:r w:rsidRPr="00F95FD4">
        <w:rPr>
          <w:rFonts w:asciiTheme="minorHAnsi" w:hAnsiTheme="minorHAnsi" w:cs="Arial"/>
          <w:sz w:val="24"/>
          <w:szCs w:val="24"/>
        </w:rPr>
        <w:t>Podepsaný návrh smlouvy</w:t>
      </w:r>
      <w:r>
        <w:rPr>
          <w:rFonts w:asciiTheme="minorHAnsi" w:hAnsiTheme="minorHAnsi" w:cs="Arial"/>
          <w:sz w:val="24"/>
          <w:szCs w:val="24"/>
        </w:rPr>
        <w:t>.</w:t>
      </w:r>
    </w:p>
    <w:p w:rsidR="00755483" w:rsidRPr="00F95FD4" w:rsidRDefault="00755483" w:rsidP="00442667">
      <w:pPr>
        <w:numPr>
          <w:ilvl w:val="0"/>
          <w:numId w:val="4"/>
        </w:numPr>
        <w:tabs>
          <w:tab w:val="num" w:pos="284"/>
        </w:tabs>
        <w:spacing w:before="40" w:line="276" w:lineRule="auto"/>
        <w:ind w:left="426" w:hanging="426"/>
        <w:jc w:val="both"/>
        <w:rPr>
          <w:rFonts w:asciiTheme="minorHAnsi" w:hAnsiTheme="minorHAnsi" w:cs="Arial"/>
          <w:sz w:val="24"/>
          <w:szCs w:val="24"/>
        </w:rPr>
      </w:pPr>
      <w:r w:rsidRPr="00F95FD4">
        <w:rPr>
          <w:rFonts w:asciiTheme="minorHAnsi" w:hAnsiTheme="minorHAnsi" w:cs="Arial"/>
          <w:sz w:val="24"/>
          <w:szCs w:val="24"/>
        </w:rPr>
        <w:t>Čestné prohlášení k prokázání základní</w:t>
      </w:r>
      <w:r>
        <w:rPr>
          <w:rFonts w:asciiTheme="minorHAnsi" w:hAnsiTheme="minorHAnsi" w:cs="Arial"/>
          <w:sz w:val="24"/>
          <w:szCs w:val="24"/>
        </w:rPr>
        <w:t xml:space="preserve"> způsobilosti</w:t>
      </w:r>
      <w:r w:rsidRPr="00F95FD4">
        <w:rPr>
          <w:rFonts w:asciiTheme="minorHAnsi" w:hAnsiTheme="minorHAnsi" w:cs="Arial"/>
          <w:sz w:val="24"/>
          <w:szCs w:val="24"/>
        </w:rPr>
        <w:t>.</w:t>
      </w:r>
    </w:p>
    <w:p w:rsidR="00D06E1D" w:rsidRPr="00F95FD4" w:rsidRDefault="00D06E1D" w:rsidP="00442667">
      <w:pPr>
        <w:numPr>
          <w:ilvl w:val="0"/>
          <w:numId w:val="4"/>
        </w:numPr>
        <w:tabs>
          <w:tab w:val="num" w:pos="284"/>
        </w:tabs>
        <w:spacing w:before="40" w:line="276" w:lineRule="auto"/>
        <w:ind w:left="426" w:hanging="426"/>
        <w:jc w:val="both"/>
        <w:rPr>
          <w:rFonts w:asciiTheme="minorHAnsi" w:hAnsiTheme="minorHAnsi" w:cs="Arial"/>
          <w:sz w:val="24"/>
          <w:szCs w:val="24"/>
        </w:rPr>
      </w:pPr>
      <w:r w:rsidRPr="00F95FD4">
        <w:rPr>
          <w:rFonts w:asciiTheme="minorHAnsi" w:hAnsiTheme="minorHAnsi" w:cs="Arial"/>
          <w:sz w:val="24"/>
          <w:szCs w:val="24"/>
        </w:rPr>
        <w:t xml:space="preserve">Čestné prohlášení </w:t>
      </w:r>
      <w:r w:rsidR="00755483">
        <w:rPr>
          <w:rFonts w:asciiTheme="minorHAnsi" w:hAnsiTheme="minorHAnsi" w:cs="Arial"/>
          <w:sz w:val="24"/>
          <w:szCs w:val="24"/>
        </w:rPr>
        <w:t>o ekonomické a finanční kvalifikaci splnit veřejnou zakázku</w:t>
      </w:r>
      <w:r w:rsidR="00C3183A" w:rsidRPr="00F95FD4">
        <w:rPr>
          <w:rFonts w:asciiTheme="minorHAnsi" w:hAnsiTheme="minorHAnsi" w:cs="Arial"/>
          <w:sz w:val="24"/>
          <w:szCs w:val="24"/>
        </w:rPr>
        <w:t>.</w:t>
      </w:r>
    </w:p>
    <w:p w:rsidR="00B65999" w:rsidRPr="003F71F3" w:rsidRDefault="00BD6C7E" w:rsidP="003F71F3">
      <w:pPr>
        <w:numPr>
          <w:ilvl w:val="0"/>
          <w:numId w:val="4"/>
        </w:numPr>
        <w:tabs>
          <w:tab w:val="num" w:pos="284"/>
        </w:tabs>
        <w:spacing w:before="40" w:line="276" w:lineRule="auto"/>
        <w:ind w:left="426" w:hanging="426"/>
        <w:jc w:val="both"/>
        <w:rPr>
          <w:rFonts w:asciiTheme="minorHAnsi" w:hAnsiTheme="minorHAnsi" w:cs="Arial"/>
          <w:sz w:val="24"/>
          <w:szCs w:val="24"/>
        </w:rPr>
      </w:pPr>
      <w:r w:rsidRPr="00F95FD4">
        <w:rPr>
          <w:rFonts w:asciiTheme="minorHAnsi" w:hAnsiTheme="minorHAnsi" w:cs="Arial"/>
          <w:sz w:val="24"/>
          <w:szCs w:val="24"/>
        </w:rPr>
        <w:t>Doklady o oprávnění k</w:t>
      </w:r>
      <w:r w:rsidR="00755483">
        <w:rPr>
          <w:rFonts w:asciiTheme="minorHAnsi" w:hAnsiTheme="minorHAnsi" w:cs="Arial"/>
          <w:sz w:val="24"/>
          <w:szCs w:val="24"/>
        </w:rPr>
        <w:t> </w:t>
      </w:r>
      <w:r w:rsidRPr="00F95FD4">
        <w:rPr>
          <w:rFonts w:asciiTheme="minorHAnsi" w:hAnsiTheme="minorHAnsi" w:cs="Arial"/>
          <w:sz w:val="24"/>
          <w:szCs w:val="24"/>
        </w:rPr>
        <w:t>podnikání</w:t>
      </w:r>
      <w:r w:rsidR="00755483">
        <w:rPr>
          <w:rFonts w:asciiTheme="minorHAnsi" w:hAnsiTheme="minorHAnsi" w:cs="Arial"/>
          <w:sz w:val="24"/>
          <w:szCs w:val="24"/>
        </w:rPr>
        <w:t xml:space="preserve"> (živnostenský list)</w:t>
      </w:r>
      <w:r w:rsidR="00C3183A" w:rsidRPr="00F95FD4">
        <w:rPr>
          <w:rFonts w:asciiTheme="minorHAnsi" w:hAnsiTheme="minorHAnsi" w:cs="Arial"/>
          <w:sz w:val="24"/>
          <w:szCs w:val="24"/>
        </w:rPr>
        <w:t>.</w:t>
      </w:r>
    </w:p>
    <w:p w:rsidR="00116924" w:rsidRPr="00755483" w:rsidRDefault="00755483" w:rsidP="00442667">
      <w:pPr>
        <w:numPr>
          <w:ilvl w:val="0"/>
          <w:numId w:val="4"/>
        </w:numPr>
        <w:tabs>
          <w:tab w:val="num" w:pos="284"/>
        </w:tabs>
        <w:spacing w:before="40" w:line="276" w:lineRule="auto"/>
        <w:ind w:left="426" w:hanging="426"/>
        <w:jc w:val="both"/>
        <w:rPr>
          <w:rFonts w:asciiTheme="minorHAnsi" w:hAnsiTheme="minorHAnsi" w:cs="Arial"/>
          <w:sz w:val="24"/>
          <w:szCs w:val="24"/>
        </w:rPr>
      </w:pPr>
      <w:r w:rsidRPr="00F95FD4">
        <w:rPr>
          <w:rFonts w:asciiTheme="minorHAnsi" w:hAnsiTheme="minorHAnsi" w:cs="Arial"/>
          <w:sz w:val="24"/>
          <w:szCs w:val="24"/>
        </w:rPr>
        <w:t>Seznam poddodavatelů</w:t>
      </w:r>
      <w:r>
        <w:rPr>
          <w:rFonts w:asciiTheme="minorHAnsi" w:hAnsiTheme="minorHAnsi" w:cs="Arial"/>
          <w:sz w:val="24"/>
          <w:szCs w:val="24"/>
        </w:rPr>
        <w:t>.</w:t>
      </w:r>
    </w:p>
    <w:p w:rsidR="00A56426" w:rsidRPr="00F95FD4" w:rsidRDefault="00A56426" w:rsidP="00442667">
      <w:pPr>
        <w:numPr>
          <w:ilvl w:val="0"/>
          <w:numId w:val="4"/>
        </w:numPr>
        <w:tabs>
          <w:tab w:val="num" w:pos="284"/>
        </w:tabs>
        <w:spacing w:before="40" w:line="276" w:lineRule="auto"/>
        <w:ind w:left="426" w:hanging="426"/>
        <w:jc w:val="both"/>
        <w:rPr>
          <w:rFonts w:asciiTheme="minorHAnsi" w:hAnsiTheme="minorHAnsi" w:cs="Arial"/>
          <w:sz w:val="24"/>
          <w:szCs w:val="24"/>
        </w:rPr>
      </w:pPr>
      <w:r>
        <w:rPr>
          <w:rFonts w:asciiTheme="minorHAnsi" w:hAnsiTheme="minorHAnsi" w:cs="Arial"/>
          <w:sz w:val="24"/>
          <w:szCs w:val="24"/>
        </w:rPr>
        <w:t>Kalkulace ceny jednotlivých prací.</w:t>
      </w:r>
    </w:p>
    <w:p w:rsidR="00BA3E65" w:rsidRPr="00F95FD4" w:rsidRDefault="00BA3E65" w:rsidP="00442667">
      <w:pPr>
        <w:numPr>
          <w:ilvl w:val="0"/>
          <w:numId w:val="4"/>
        </w:numPr>
        <w:tabs>
          <w:tab w:val="num" w:pos="284"/>
        </w:tabs>
        <w:spacing w:before="40" w:line="276" w:lineRule="auto"/>
        <w:ind w:left="426" w:hanging="426"/>
        <w:jc w:val="both"/>
        <w:rPr>
          <w:rFonts w:asciiTheme="minorHAnsi" w:hAnsiTheme="minorHAnsi" w:cs="Arial"/>
          <w:sz w:val="24"/>
          <w:szCs w:val="24"/>
        </w:rPr>
      </w:pPr>
      <w:r w:rsidRPr="00F95FD4">
        <w:rPr>
          <w:rFonts w:asciiTheme="minorHAnsi" w:hAnsiTheme="minorHAnsi" w:cs="Arial"/>
          <w:sz w:val="24"/>
          <w:szCs w:val="24"/>
        </w:rPr>
        <w:t>Další doplňující dok</w:t>
      </w:r>
      <w:r w:rsidR="00C3183A" w:rsidRPr="00F95FD4">
        <w:rPr>
          <w:rFonts w:asciiTheme="minorHAnsi" w:hAnsiTheme="minorHAnsi" w:cs="Arial"/>
          <w:sz w:val="24"/>
          <w:szCs w:val="24"/>
        </w:rPr>
        <w:t xml:space="preserve">lady a údaje dle úvahy </w:t>
      </w:r>
      <w:r w:rsidR="0095342E" w:rsidRPr="00F95FD4">
        <w:rPr>
          <w:rFonts w:asciiTheme="minorHAnsi" w:hAnsiTheme="minorHAnsi" w:cs="Arial"/>
          <w:sz w:val="24"/>
          <w:szCs w:val="24"/>
        </w:rPr>
        <w:t>účastníka</w:t>
      </w:r>
      <w:r w:rsidR="00C3183A" w:rsidRPr="00F95FD4">
        <w:rPr>
          <w:rFonts w:asciiTheme="minorHAnsi" w:hAnsiTheme="minorHAnsi" w:cs="Arial"/>
          <w:sz w:val="24"/>
          <w:szCs w:val="24"/>
        </w:rPr>
        <w:t>.</w:t>
      </w:r>
    </w:p>
    <w:p w:rsidR="004B7D98" w:rsidRPr="00AD1F1A" w:rsidRDefault="004B7D98" w:rsidP="00442667">
      <w:pPr>
        <w:numPr>
          <w:ilvl w:val="0"/>
          <w:numId w:val="2"/>
        </w:numPr>
        <w:tabs>
          <w:tab w:val="clear" w:pos="720"/>
          <w:tab w:val="num" w:pos="284"/>
        </w:tabs>
        <w:spacing w:before="120" w:line="360" w:lineRule="auto"/>
        <w:ind w:left="284" w:hanging="284"/>
        <w:jc w:val="both"/>
        <w:rPr>
          <w:rFonts w:asciiTheme="minorHAnsi" w:hAnsiTheme="minorHAnsi" w:cs="Arial"/>
          <w:b/>
          <w:sz w:val="24"/>
          <w:szCs w:val="24"/>
        </w:rPr>
      </w:pPr>
      <w:r w:rsidRPr="00AD1F1A">
        <w:rPr>
          <w:rFonts w:asciiTheme="minorHAnsi" w:hAnsiTheme="minorHAnsi" w:cs="Arial"/>
          <w:b/>
          <w:sz w:val="24"/>
          <w:szCs w:val="24"/>
        </w:rPr>
        <w:t>Další podmínky</w:t>
      </w:r>
    </w:p>
    <w:p w:rsidR="00BD6C7E" w:rsidRPr="00AD1F1A" w:rsidRDefault="00BD6C7E" w:rsidP="00442667">
      <w:pPr>
        <w:pStyle w:val="Zhlav"/>
        <w:numPr>
          <w:ilvl w:val="0"/>
          <w:numId w:val="17"/>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Nabídka musí být zpracována v českém jazyce.</w:t>
      </w:r>
    </w:p>
    <w:p w:rsidR="004B7D98" w:rsidRPr="00AD1F1A" w:rsidRDefault="004B7D98" w:rsidP="00442667">
      <w:pPr>
        <w:pStyle w:val="Zhlav"/>
        <w:numPr>
          <w:ilvl w:val="0"/>
          <w:numId w:val="17"/>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 xml:space="preserve">Nabídka </w:t>
      </w:r>
      <w:r w:rsidR="00BF6EC2" w:rsidRPr="00AD1F1A">
        <w:rPr>
          <w:rFonts w:asciiTheme="minorHAnsi" w:hAnsiTheme="minorHAnsi" w:cs="Arial"/>
          <w:sz w:val="24"/>
          <w:szCs w:val="24"/>
        </w:rPr>
        <w:t>musí</w:t>
      </w:r>
      <w:r w:rsidRPr="00AD1F1A">
        <w:rPr>
          <w:rFonts w:asciiTheme="minorHAnsi" w:hAnsiTheme="minorHAnsi" w:cs="Arial"/>
          <w:sz w:val="24"/>
          <w:szCs w:val="24"/>
        </w:rPr>
        <w:t xml:space="preserve"> obsahovat podepsaný návrh smlouvy.</w:t>
      </w:r>
    </w:p>
    <w:p w:rsidR="00B27515" w:rsidRPr="00AD1F1A" w:rsidRDefault="00406ED3" w:rsidP="00442667">
      <w:pPr>
        <w:pStyle w:val="Zhlav"/>
        <w:numPr>
          <w:ilvl w:val="0"/>
          <w:numId w:val="17"/>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 xml:space="preserve">Veškerá komunikace zadavatele s </w:t>
      </w:r>
      <w:r w:rsidR="0095342E" w:rsidRPr="00AD1F1A">
        <w:rPr>
          <w:rFonts w:asciiTheme="minorHAnsi" w:hAnsiTheme="minorHAnsi" w:cs="Arial"/>
          <w:sz w:val="24"/>
          <w:szCs w:val="24"/>
        </w:rPr>
        <w:t>účastníky</w:t>
      </w:r>
      <w:r w:rsidRPr="00AD1F1A">
        <w:rPr>
          <w:rFonts w:asciiTheme="minorHAnsi" w:hAnsiTheme="minorHAnsi" w:cs="Arial"/>
          <w:sz w:val="24"/>
          <w:szCs w:val="24"/>
        </w:rPr>
        <w:t xml:space="preserve"> bude prováděna</w:t>
      </w:r>
      <w:r w:rsidR="00C3183A" w:rsidRPr="00AD1F1A">
        <w:rPr>
          <w:rFonts w:asciiTheme="minorHAnsi" w:hAnsiTheme="minorHAnsi" w:cs="Arial"/>
          <w:sz w:val="24"/>
          <w:szCs w:val="24"/>
        </w:rPr>
        <w:t xml:space="preserve"> pouze</w:t>
      </w:r>
      <w:r w:rsidRPr="00AD1F1A">
        <w:rPr>
          <w:rFonts w:asciiTheme="minorHAnsi" w:hAnsiTheme="minorHAnsi" w:cs="Arial"/>
          <w:sz w:val="24"/>
          <w:szCs w:val="24"/>
        </w:rPr>
        <w:t xml:space="preserve"> v</w:t>
      </w:r>
      <w:r w:rsidR="00C3183A" w:rsidRPr="00AD1F1A">
        <w:rPr>
          <w:rFonts w:asciiTheme="minorHAnsi" w:hAnsiTheme="minorHAnsi" w:cs="Arial"/>
          <w:sz w:val="24"/>
          <w:szCs w:val="24"/>
        </w:rPr>
        <w:t xml:space="preserve"> certifikovaném </w:t>
      </w:r>
      <w:r w:rsidRPr="00AD1F1A">
        <w:rPr>
          <w:rFonts w:asciiTheme="minorHAnsi" w:hAnsiTheme="minorHAnsi" w:cs="Arial"/>
          <w:sz w:val="24"/>
          <w:szCs w:val="24"/>
        </w:rPr>
        <w:t xml:space="preserve">elektronickém </w:t>
      </w:r>
      <w:r w:rsidR="00C3183A" w:rsidRPr="00AD1F1A">
        <w:rPr>
          <w:rFonts w:asciiTheme="minorHAnsi" w:hAnsiTheme="minorHAnsi" w:cs="Arial"/>
          <w:sz w:val="24"/>
          <w:szCs w:val="24"/>
        </w:rPr>
        <w:t>nástroji</w:t>
      </w:r>
      <w:r w:rsidRPr="00AD1F1A">
        <w:rPr>
          <w:rFonts w:asciiTheme="minorHAnsi" w:hAnsiTheme="minorHAnsi" w:cs="Arial"/>
          <w:sz w:val="24"/>
          <w:szCs w:val="24"/>
        </w:rPr>
        <w:t xml:space="preserve"> E-ZAK na </w:t>
      </w:r>
      <w:hyperlink r:id="rId28" w:history="1">
        <w:r w:rsidR="00B27515" w:rsidRPr="00AD1F1A">
          <w:rPr>
            <w:rFonts w:asciiTheme="minorHAnsi" w:hAnsiTheme="minorHAnsi" w:cs="Arial"/>
            <w:color w:val="0000FF"/>
            <w:sz w:val="24"/>
            <w:szCs w:val="24"/>
            <w:u w:val="single"/>
          </w:rPr>
          <w:t>profilu zadavatele</w:t>
        </w:r>
      </w:hyperlink>
      <w:r w:rsidR="00B27515" w:rsidRPr="00AD1F1A">
        <w:rPr>
          <w:rFonts w:asciiTheme="minorHAnsi" w:hAnsiTheme="minorHAnsi" w:cs="Arial"/>
          <w:color w:val="0000FF"/>
          <w:sz w:val="24"/>
          <w:szCs w:val="24"/>
          <w:u w:val="single"/>
        </w:rPr>
        <w:t>.</w:t>
      </w:r>
    </w:p>
    <w:p w:rsidR="006D385A" w:rsidRPr="00AD1F1A" w:rsidRDefault="00DA0EF9" w:rsidP="00442667">
      <w:pPr>
        <w:pStyle w:val="Zhlav"/>
        <w:numPr>
          <w:ilvl w:val="0"/>
          <w:numId w:val="17"/>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 xml:space="preserve">Zadavatel je oprávněn zadávací řízení zrušit kdykoliv, nejpozději však do uzavření smlouvy. O zrušení zadávacího řízení zadavatel </w:t>
      </w:r>
      <w:r w:rsidR="000C7B40" w:rsidRPr="00AD1F1A">
        <w:rPr>
          <w:rFonts w:asciiTheme="minorHAnsi" w:hAnsiTheme="minorHAnsi" w:cs="Arial"/>
          <w:sz w:val="24"/>
          <w:szCs w:val="24"/>
        </w:rPr>
        <w:t>informuje</w:t>
      </w:r>
      <w:r w:rsidRPr="00AD1F1A">
        <w:rPr>
          <w:rFonts w:asciiTheme="minorHAnsi" w:hAnsiTheme="minorHAnsi" w:cs="Arial"/>
          <w:sz w:val="24"/>
          <w:szCs w:val="24"/>
        </w:rPr>
        <w:t xml:space="preserve"> všechny </w:t>
      </w:r>
      <w:r w:rsidR="0095342E" w:rsidRPr="00AD1F1A">
        <w:rPr>
          <w:rFonts w:asciiTheme="minorHAnsi" w:hAnsiTheme="minorHAnsi" w:cs="Arial"/>
          <w:sz w:val="24"/>
          <w:szCs w:val="24"/>
        </w:rPr>
        <w:t>účastníky</w:t>
      </w:r>
      <w:r w:rsidRPr="00AD1F1A">
        <w:rPr>
          <w:rFonts w:asciiTheme="minorHAnsi" w:hAnsiTheme="minorHAnsi" w:cs="Arial"/>
          <w:sz w:val="24"/>
          <w:szCs w:val="24"/>
        </w:rPr>
        <w:t xml:space="preserve">. </w:t>
      </w:r>
    </w:p>
    <w:p w:rsidR="00DA0EF9" w:rsidRPr="00AD1F1A" w:rsidRDefault="00DA0EF9" w:rsidP="00442667">
      <w:pPr>
        <w:pStyle w:val="Zhlav"/>
        <w:numPr>
          <w:ilvl w:val="0"/>
          <w:numId w:val="17"/>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Zadavatel si vyhrazuje právo před rozhodnutím o výběru nejvhodnější nabídky ověřit informace uvedené v nabídkách.</w:t>
      </w:r>
    </w:p>
    <w:p w:rsidR="00DA0EF9" w:rsidRPr="00AD1F1A" w:rsidRDefault="0095342E" w:rsidP="00442667">
      <w:pPr>
        <w:pStyle w:val="Zhlav"/>
        <w:numPr>
          <w:ilvl w:val="0"/>
          <w:numId w:val="17"/>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Účastník</w:t>
      </w:r>
      <w:r w:rsidR="00DA0EF9" w:rsidRPr="00AD1F1A">
        <w:rPr>
          <w:rFonts w:asciiTheme="minorHAnsi" w:hAnsiTheme="minorHAnsi" w:cs="Arial"/>
          <w:sz w:val="24"/>
          <w:szCs w:val="24"/>
        </w:rPr>
        <w:t xml:space="preserve"> nemá nárok na úhradu nákladů, které vynaložil v souvislosti s  podáním nabídky.</w:t>
      </w:r>
    </w:p>
    <w:p w:rsidR="00DA0EF9" w:rsidRPr="00AD1F1A" w:rsidRDefault="00DA0EF9" w:rsidP="00442667">
      <w:pPr>
        <w:pStyle w:val="Zhlav"/>
        <w:numPr>
          <w:ilvl w:val="0"/>
          <w:numId w:val="17"/>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 xml:space="preserve">Z hodnocení budou vyloučeny nabídky nesplňující tyto podmínky. </w:t>
      </w:r>
    </w:p>
    <w:p w:rsidR="00DA0EF9" w:rsidRPr="00AD1F1A" w:rsidRDefault="00DA0EF9" w:rsidP="00442667">
      <w:pPr>
        <w:pStyle w:val="Zhlav"/>
        <w:numPr>
          <w:ilvl w:val="0"/>
          <w:numId w:val="17"/>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Nabídky se nevracejí a zůstávají u zadavatele.</w:t>
      </w:r>
    </w:p>
    <w:p w:rsidR="00DA0EF9" w:rsidRDefault="00DA0EF9" w:rsidP="00442667">
      <w:pPr>
        <w:pStyle w:val="Zhlav"/>
        <w:numPr>
          <w:ilvl w:val="0"/>
          <w:numId w:val="17"/>
        </w:numPr>
        <w:tabs>
          <w:tab w:val="clear" w:pos="4536"/>
          <w:tab w:val="clear" w:pos="9072"/>
        </w:tabs>
        <w:spacing w:line="276" w:lineRule="auto"/>
        <w:ind w:left="284" w:hanging="284"/>
        <w:jc w:val="both"/>
        <w:rPr>
          <w:rFonts w:asciiTheme="minorHAnsi" w:hAnsiTheme="minorHAnsi" w:cs="Arial"/>
          <w:sz w:val="24"/>
          <w:szCs w:val="24"/>
        </w:rPr>
      </w:pPr>
      <w:r w:rsidRPr="00AD1F1A">
        <w:rPr>
          <w:rFonts w:asciiTheme="minorHAnsi" w:hAnsiTheme="minorHAnsi" w:cs="Arial"/>
          <w:sz w:val="24"/>
          <w:szCs w:val="24"/>
        </w:rPr>
        <w:t>Zájemce podáním nabídky na tuto výzvu projevuje bezvýhradný souhlas s těmito podmínkami.</w:t>
      </w:r>
    </w:p>
    <w:p w:rsidR="00A70100" w:rsidRPr="00AD1F1A" w:rsidRDefault="00A70100" w:rsidP="00442667">
      <w:pPr>
        <w:numPr>
          <w:ilvl w:val="0"/>
          <w:numId w:val="2"/>
        </w:numPr>
        <w:tabs>
          <w:tab w:val="clear" w:pos="720"/>
          <w:tab w:val="num" w:pos="284"/>
        </w:tabs>
        <w:spacing w:before="120" w:line="360" w:lineRule="auto"/>
        <w:ind w:left="284" w:hanging="284"/>
        <w:jc w:val="both"/>
        <w:rPr>
          <w:rFonts w:asciiTheme="minorHAnsi" w:hAnsiTheme="minorHAnsi" w:cs="Arial"/>
          <w:b/>
          <w:sz w:val="24"/>
          <w:szCs w:val="24"/>
        </w:rPr>
      </w:pPr>
      <w:r w:rsidRPr="00AD1F1A">
        <w:rPr>
          <w:rFonts w:asciiTheme="minorHAnsi" w:hAnsiTheme="minorHAnsi" w:cs="Arial"/>
          <w:b/>
          <w:sz w:val="24"/>
          <w:szCs w:val="24"/>
        </w:rPr>
        <w:t>Závěrečné ustanovení</w:t>
      </w:r>
    </w:p>
    <w:p w:rsidR="00A70100" w:rsidRPr="00AD1F1A" w:rsidRDefault="00A70100" w:rsidP="00AE5247">
      <w:pPr>
        <w:pStyle w:val="Zkladntextodsazen2"/>
        <w:spacing w:before="120" w:line="276" w:lineRule="auto"/>
        <w:ind w:left="0" w:firstLine="0"/>
        <w:rPr>
          <w:rFonts w:asciiTheme="minorHAnsi" w:hAnsiTheme="minorHAnsi" w:cs="Arial"/>
          <w:szCs w:val="24"/>
        </w:rPr>
      </w:pPr>
      <w:r w:rsidRPr="00AD1F1A">
        <w:rPr>
          <w:rFonts w:asciiTheme="minorHAnsi" w:hAnsiTheme="minorHAnsi" w:cs="Arial"/>
          <w:szCs w:val="24"/>
        </w:rPr>
        <w:lastRenderedPageBreak/>
        <w:t xml:space="preserve">Touto výzvou oznamuje zadavatel zahájení zadávacího řízení pro zadání výše uvedené veřejné zakázky malého rozsahu, která je zadávána postupem mimo režim </w:t>
      </w:r>
      <w:r w:rsidR="00884439" w:rsidRPr="00AD1F1A">
        <w:rPr>
          <w:rFonts w:asciiTheme="minorHAnsi" w:hAnsiTheme="minorHAnsi" w:cs="Arial"/>
          <w:szCs w:val="24"/>
        </w:rPr>
        <w:t>zákona</w:t>
      </w:r>
      <w:r w:rsidRPr="00AD1F1A">
        <w:rPr>
          <w:rFonts w:asciiTheme="minorHAnsi" w:hAnsiTheme="minorHAnsi" w:cs="Arial"/>
          <w:szCs w:val="24"/>
        </w:rPr>
        <w:t xml:space="preserve"> s výjimkou zásad uvedených v ust. § 6 tohoto zákona. Jakýkoliv postup či úkon zadavatele učiněný v tomto řízení není postupem či úkonem podle zákona, byť by takový úkon či postup formálně připomínal. Pokud je tedy v zadávací dokumentaci například obsažen odkaz na konkrétní ustanovení zákona, je postup podle tohoto ustanovení použit pouze jako zadavatelem dobrovolně zvolená forma v daném zadávacím řízení.</w:t>
      </w:r>
    </w:p>
    <w:p w:rsidR="00540F25" w:rsidRPr="00AD1F1A" w:rsidRDefault="00540F25" w:rsidP="00442667">
      <w:pPr>
        <w:pStyle w:val="Zkladntextodsazen2"/>
        <w:spacing w:before="120" w:line="276" w:lineRule="auto"/>
        <w:ind w:left="0" w:firstLine="284"/>
        <w:rPr>
          <w:rFonts w:asciiTheme="minorHAnsi" w:hAnsiTheme="minorHAnsi" w:cs="Arial"/>
          <w:szCs w:val="24"/>
        </w:rPr>
      </w:pPr>
    </w:p>
    <w:p w:rsidR="00A70100" w:rsidRPr="00AD1F1A" w:rsidRDefault="00A70100" w:rsidP="00442667">
      <w:pPr>
        <w:tabs>
          <w:tab w:val="num" w:pos="567"/>
        </w:tabs>
        <w:spacing w:line="276" w:lineRule="auto"/>
        <w:jc w:val="both"/>
        <w:rPr>
          <w:rFonts w:asciiTheme="minorHAnsi" w:hAnsiTheme="minorHAnsi" w:cs="Arial"/>
          <w:sz w:val="24"/>
          <w:szCs w:val="24"/>
        </w:rPr>
      </w:pPr>
    </w:p>
    <w:p w:rsidR="004B7D98" w:rsidRPr="00AD1F1A" w:rsidRDefault="004B7D98" w:rsidP="00442667">
      <w:pPr>
        <w:spacing w:line="276" w:lineRule="auto"/>
        <w:jc w:val="both"/>
        <w:rPr>
          <w:rFonts w:asciiTheme="minorHAnsi" w:hAnsiTheme="minorHAnsi" w:cs="Arial"/>
          <w:sz w:val="24"/>
          <w:szCs w:val="24"/>
        </w:rPr>
      </w:pPr>
    </w:p>
    <w:p w:rsidR="00C6797C" w:rsidRPr="00AD1F1A" w:rsidRDefault="00C6797C" w:rsidP="00442667">
      <w:pPr>
        <w:tabs>
          <w:tab w:val="left" w:pos="851"/>
        </w:tabs>
        <w:spacing w:line="276" w:lineRule="auto"/>
        <w:jc w:val="both"/>
        <w:rPr>
          <w:rFonts w:asciiTheme="minorHAnsi" w:hAnsiTheme="minorHAnsi" w:cs="Arial"/>
          <w:sz w:val="24"/>
          <w:szCs w:val="24"/>
        </w:rPr>
      </w:pPr>
      <w:r w:rsidRPr="00AD1F1A">
        <w:rPr>
          <w:rFonts w:asciiTheme="minorHAnsi" w:hAnsiTheme="minorHAnsi" w:cs="Arial"/>
          <w:sz w:val="24"/>
          <w:szCs w:val="24"/>
        </w:rPr>
        <w:t>Přílohy:</w:t>
      </w:r>
      <w:r w:rsidRPr="00AD1F1A">
        <w:rPr>
          <w:rFonts w:asciiTheme="minorHAnsi" w:hAnsiTheme="minorHAnsi" w:cs="Arial"/>
          <w:sz w:val="24"/>
          <w:szCs w:val="24"/>
        </w:rPr>
        <w:tab/>
        <w:t>1) Krycí list nabídky</w:t>
      </w:r>
    </w:p>
    <w:p w:rsidR="00C6797C" w:rsidRDefault="00C6797C" w:rsidP="00442667">
      <w:pPr>
        <w:tabs>
          <w:tab w:val="left" w:pos="851"/>
        </w:tabs>
        <w:spacing w:line="276" w:lineRule="auto"/>
        <w:jc w:val="both"/>
        <w:rPr>
          <w:rFonts w:asciiTheme="minorHAnsi" w:hAnsiTheme="minorHAnsi" w:cs="Arial"/>
          <w:sz w:val="24"/>
          <w:szCs w:val="24"/>
        </w:rPr>
      </w:pPr>
      <w:r w:rsidRPr="00AD1F1A">
        <w:rPr>
          <w:rFonts w:asciiTheme="minorHAnsi" w:hAnsiTheme="minorHAnsi" w:cs="Arial"/>
          <w:sz w:val="24"/>
          <w:szCs w:val="24"/>
        </w:rPr>
        <w:tab/>
        <w:t xml:space="preserve">2) ČP k prokázání </w:t>
      </w:r>
      <w:r w:rsidR="00B65999" w:rsidRPr="00AD1F1A">
        <w:rPr>
          <w:rFonts w:asciiTheme="minorHAnsi" w:hAnsiTheme="minorHAnsi" w:cs="Arial"/>
          <w:sz w:val="24"/>
          <w:szCs w:val="24"/>
        </w:rPr>
        <w:t>základní způsobilosti</w:t>
      </w:r>
    </w:p>
    <w:p w:rsidR="0039302E" w:rsidRDefault="0039302E" w:rsidP="00442667">
      <w:pPr>
        <w:tabs>
          <w:tab w:val="left" w:pos="851"/>
        </w:tabs>
        <w:spacing w:line="276" w:lineRule="auto"/>
        <w:jc w:val="both"/>
        <w:rPr>
          <w:rFonts w:asciiTheme="minorHAnsi" w:hAnsiTheme="minorHAnsi" w:cs="Arial"/>
          <w:sz w:val="24"/>
          <w:szCs w:val="24"/>
        </w:rPr>
      </w:pPr>
      <w:r>
        <w:rPr>
          <w:rFonts w:asciiTheme="minorHAnsi" w:hAnsiTheme="minorHAnsi" w:cs="Arial"/>
          <w:sz w:val="24"/>
          <w:szCs w:val="24"/>
        </w:rPr>
        <w:tab/>
        <w:t xml:space="preserve">3) </w:t>
      </w:r>
      <w:r w:rsidRPr="0039302E">
        <w:rPr>
          <w:rFonts w:asciiTheme="minorHAnsi" w:hAnsiTheme="minorHAnsi" w:cs="Arial"/>
          <w:sz w:val="24"/>
          <w:szCs w:val="24"/>
        </w:rPr>
        <w:t>Čestné prohlášení o ekonomické a finanční způsobilosti splnit veřejnou zakázku</w:t>
      </w:r>
    </w:p>
    <w:p w:rsidR="0039302E" w:rsidRDefault="00442667" w:rsidP="00442667">
      <w:pPr>
        <w:tabs>
          <w:tab w:val="left" w:pos="851"/>
        </w:tabs>
        <w:spacing w:line="276" w:lineRule="auto"/>
        <w:jc w:val="both"/>
        <w:rPr>
          <w:rFonts w:asciiTheme="minorHAnsi" w:hAnsiTheme="minorHAnsi" w:cs="Arial"/>
          <w:sz w:val="24"/>
          <w:szCs w:val="24"/>
        </w:rPr>
      </w:pPr>
      <w:r>
        <w:rPr>
          <w:rFonts w:asciiTheme="minorHAnsi" w:hAnsiTheme="minorHAnsi" w:cs="Arial"/>
          <w:sz w:val="24"/>
          <w:szCs w:val="24"/>
        </w:rPr>
        <w:tab/>
        <w:t>4</w:t>
      </w:r>
      <w:r w:rsidR="0039302E">
        <w:rPr>
          <w:rFonts w:asciiTheme="minorHAnsi" w:hAnsiTheme="minorHAnsi" w:cs="Arial"/>
          <w:sz w:val="24"/>
          <w:szCs w:val="24"/>
        </w:rPr>
        <w:t>) Mapový podklad</w:t>
      </w:r>
    </w:p>
    <w:p w:rsidR="0039302E" w:rsidRPr="00AD1F1A" w:rsidRDefault="0039302E" w:rsidP="00442667">
      <w:pPr>
        <w:tabs>
          <w:tab w:val="left" w:pos="851"/>
        </w:tabs>
        <w:spacing w:line="276" w:lineRule="auto"/>
        <w:jc w:val="both"/>
        <w:rPr>
          <w:rFonts w:asciiTheme="minorHAnsi" w:hAnsiTheme="minorHAnsi" w:cs="Arial"/>
          <w:sz w:val="24"/>
          <w:szCs w:val="24"/>
        </w:rPr>
      </w:pPr>
      <w:r>
        <w:rPr>
          <w:rFonts w:asciiTheme="minorHAnsi" w:hAnsiTheme="minorHAnsi" w:cs="Arial"/>
          <w:sz w:val="24"/>
          <w:szCs w:val="24"/>
        </w:rPr>
        <w:tab/>
      </w:r>
      <w:r w:rsidR="00D27675">
        <w:rPr>
          <w:rFonts w:asciiTheme="minorHAnsi" w:hAnsiTheme="minorHAnsi" w:cs="Arial"/>
          <w:sz w:val="24"/>
          <w:szCs w:val="24"/>
        </w:rPr>
        <w:t xml:space="preserve"> </w:t>
      </w:r>
    </w:p>
    <w:p w:rsidR="00BC4F2F" w:rsidRPr="00AD1F1A" w:rsidRDefault="00BC4F2F" w:rsidP="004576D3">
      <w:pPr>
        <w:spacing w:line="276" w:lineRule="auto"/>
        <w:rPr>
          <w:rFonts w:asciiTheme="minorHAnsi" w:hAnsiTheme="minorHAnsi" w:cs="Arial"/>
          <w:sz w:val="24"/>
          <w:szCs w:val="24"/>
        </w:rPr>
      </w:pPr>
    </w:p>
    <w:p w:rsidR="00593DD3" w:rsidRPr="00AD1F1A" w:rsidRDefault="00593DD3" w:rsidP="004576D3">
      <w:pPr>
        <w:spacing w:line="276" w:lineRule="auto"/>
        <w:rPr>
          <w:rFonts w:asciiTheme="minorHAnsi" w:hAnsiTheme="minorHAnsi" w:cs="Arial"/>
          <w:sz w:val="24"/>
          <w:szCs w:val="24"/>
        </w:rPr>
      </w:pPr>
    </w:p>
    <w:p w:rsidR="004B7D98" w:rsidRPr="00AD1F1A" w:rsidRDefault="004B7D98" w:rsidP="004576D3">
      <w:pPr>
        <w:pStyle w:val="Nadpis1"/>
        <w:spacing w:line="276" w:lineRule="auto"/>
        <w:rPr>
          <w:rFonts w:asciiTheme="minorHAnsi" w:hAnsiTheme="minorHAnsi" w:cs="Arial"/>
          <w:szCs w:val="24"/>
        </w:rPr>
      </w:pPr>
      <w:r w:rsidRPr="00AD1F1A">
        <w:rPr>
          <w:rFonts w:asciiTheme="minorHAnsi" w:hAnsiTheme="minorHAnsi" w:cs="Arial"/>
          <w:szCs w:val="24"/>
        </w:rPr>
        <w:t xml:space="preserve">V Ostrově dne </w:t>
      </w:r>
      <w:r w:rsidR="00DE0E88">
        <w:rPr>
          <w:rFonts w:asciiTheme="minorHAnsi" w:hAnsiTheme="minorHAnsi" w:cs="Arial"/>
          <w:szCs w:val="24"/>
        </w:rPr>
        <w:t>30</w:t>
      </w:r>
      <w:r w:rsidR="00F95FD4">
        <w:rPr>
          <w:rFonts w:asciiTheme="minorHAnsi" w:hAnsiTheme="minorHAnsi" w:cs="Arial"/>
          <w:szCs w:val="24"/>
        </w:rPr>
        <w:t xml:space="preserve">. </w:t>
      </w:r>
      <w:r w:rsidR="00DE0E88">
        <w:rPr>
          <w:rFonts w:asciiTheme="minorHAnsi" w:hAnsiTheme="minorHAnsi" w:cs="Arial"/>
          <w:szCs w:val="24"/>
        </w:rPr>
        <w:t>7</w:t>
      </w:r>
      <w:r w:rsidR="00B916E9" w:rsidRPr="00AD1F1A">
        <w:rPr>
          <w:rFonts w:asciiTheme="minorHAnsi" w:hAnsiTheme="minorHAnsi" w:cs="Arial"/>
          <w:szCs w:val="24"/>
        </w:rPr>
        <w:t>. 201</w:t>
      </w:r>
      <w:r w:rsidR="00F531B3" w:rsidRPr="00AD1F1A">
        <w:rPr>
          <w:rFonts w:asciiTheme="minorHAnsi" w:hAnsiTheme="minorHAnsi" w:cs="Arial"/>
          <w:szCs w:val="24"/>
        </w:rPr>
        <w:t>9</w:t>
      </w:r>
    </w:p>
    <w:p w:rsidR="00E20D0B" w:rsidRPr="00AD1F1A" w:rsidRDefault="004B7D98" w:rsidP="004576D3">
      <w:pPr>
        <w:tabs>
          <w:tab w:val="center" w:pos="6804"/>
        </w:tabs>
        <w:spacing w:line="276" w:lineRule="auto"/>
        <w:ind w:left="426" w:hanging="426"/>
        <w:rPr>
          <w:rFonts w:asciiTheme="minorHAnsi" w:hAnsiTheme="minorHAnsi" w:cs="Arial"/>
          <w:sz w:val="24"/>
          <w:szCs w:val="24"/>
        </w:rPr>
      </w:pPr>
      <w:r w:rsidRPr="00AD1F1A">
        <w:rPr>
          <w:rFonts w:asciiTheme="minorHAnsi" w:hAnsiTheme="minorHAnsi" w:cs="Arial"/>
          <w:sz w:val="24"/>
          <w:szCs w:val="24"/>
        </w:rPr>
        <w:tab/>
      </w:r>
      <w:r w:rsidRPr="00AD1F1A">
        <w:rPr>
          <w:rFonts w:asciiTheme="minorHAnsi" w:hAnsiTheme="minorHAnsi" w:cs="Arial"/>
          <w:sz w:val="24"/>
          <w:szCs w:val="24"/>
        </w:rPr>
        <w:tab/>
      </w:r>
      <w:r w:rsidR="004576D3" w:rsidRPr="00AD1F1A">
        <w:rPr>
          <w:rFonts w:asciiTheme="minorHAnsi" w:hAnsiTheme="minorHAnsi" w:cs="Arial"/>
          <w:sz w:val="24"/>
          <w:szCs w:val="24"/>
        </w:rPr>
        <w:t xml:space="preserve">Ing. </w:t>
      </w:r>
      <w:r w:rsidR="00B916E9" w:rsidRPr="00AD1F1A">
        <w:rPr>
          <w:rFonts w:asciiTheme="minorHAnsi" w:hAnsiTheme="minorHAnsi" w:cs="Arial"/>
          <w:sz w:val="24"/>
          <w:szCs w:val="24"/>
        </w:rPr>
        <w:t>J</w:t>
      </w:r>
      <w:r w:rsidR="00F531B3" w:rsidRPr="00AD1F1A">
        <w:rPr>
          <w:rFonts w:asciiTheme="minorHAnsi" w:hAnsiTheme="minorHAnsi" w:cs="Arial"/>
          <w:sz w:val="24"/>
          <w:szCs w:val="24"/>
        </w:rPr>
        <w:t>an Bureš</w:t>
      </w:r>
    </w:p>
    <w:p w:rsidR="009F2E9A" w:rsidRDefault="00E20D0B" w:rsidP="00F531B3">
      <w:pPr>
        <w:tabs>
          <w:tab w:val="center" w:pos="6804"/>
        </w:tabs>
        <w:spacing w:line="276" w:lineRule="auto"/>
        <w:ind w:left="426" w:hanging="426"/>
        <w:rPr>
          <w:rFonts w:asciiTheme="minorHAnsi" w:hAnsiTheme="minorHAnsi" w:cs="Arial"/>
          <w:sz w:val="24"/>
          <w:szCs w:val="24"/>
        </w:rPr>
      </w:pPr>
      <w:r w:rsidRPr="00AD1F1A">
        <w:rPr>
          <w:rFonts w:asciiTheme="minorHAnsi" w:hAnsiTheme="minorHAnsi" w:cs="Arial"/>
          <w:sz w:val="24"/>
          <w:szCs w:val="24"/>
        </w:rPr>
        <w:tab/>
      </w:r>
      <w:r w:rsidRPr="00AD1F1A">
        <w:rPr>
          <w:rFonts w:asciiTheme="minorHAnsi" w:hAnsiTheme="minorHAnsi" w:cs="Arial"/>
          <w:sz w:val="24"/>
          <w:szCs w:val="24"/>
        </w:rPr>
        <w:tab/>
      </w:r>
      <w:r w:rsidR="00F531B3" w:rsidRPr="00AD1F1A">
        <w:rPr>
          <w:rFonts w:asciiTheme="minorHAnsi" w:hAnsiTheme="minorHAnsi" w:cs="Arial"/>
          <w:sz w:val="24"/>
          <w:szCs w:val="24"/>
        </w:rPr>
        <w:t>S</w:t>
      </w:r>
      <w:r w:rsidR="004576D3" w:rsidRPr="00AD1F1A">
        <w:rPr>
          <w:rFonts w:asciiTheme="minorHAnsi" w:hAnsiTheme="minorHAnsi" w:cs="Arial"/>
          <w:sz w:val="24"/>
          <w:szCs w:val="24"/>
        </w:rPr>
        <w:t>tarosta</w:t>
      </w:r>
      <w:r w:rsidR="00F531B3" w:rsidRPr="00AD1F1A">
        <w:rPr>
          <w:rFonts w:asciiTheme="minorHAnsi" w:hAnsiTheme="minorHAnsi" w:cs="Arial"/>
          <w:sz w:val="24"/>
          <w:szCs w:val="24"/>
        </w:rPr>
        <w:t xml:space="preserve"> města</w:t>
      </w:r>
    </w:p>
    <w:p w:rsidR="00EC09A7" w:rsidRDefault="00EC09A7" w:rsidP="00F531B3">
      <w:pPr>
        <w:tabs>
          <w:tab w:val="center" w:pos="6804"/>
        </w:tabs>
        <w:spacing w:line="276" w:lineRule="auto"/>
        <w:ind w:left="426" w:hanging="426"/>
        <w:rPr>
          <w:rFonts w:asciiTheme="minorHAnsi" w:hAnsiTheme="minorHAnsi" w:cs="Arial"/>
          <w:sz w:val="24"/>
          <w:szCs w:val="24"/>
        </w:rPr>
      </w:pPr>
    </w:p>
    <w:p w:rsidR="002D2590" w:rsidRPr="00F95FD4" w:rsidRDefault="002D2590" w:rsidP="00EC09A7">
      <w:pPr>
        <w:pStyle w:val="Zhlav"/>
        <w:tabs>
          <w:tab w:val="clear" w:pos="4536"/>
          <w:tab w:val="clear" w:pos="9072"/>
          <w:tab w:val="left" w:pos="1571"/>
        </w:tabs>
        <w:spacing w:line="360" w:lineRule="auto"/>
        <w:rPr>
          <w:rFonts w:asciiTheme="minorHAnsi" w:hAnsiTheme="minorHAnsi" w:cs="Arial"/>
        </w:rPr>
      </w:pPr>
    </w:p>
    <w:sectPr w:rsidR="002D2590" w:rsidRPr="00F95FD4">
      <w:headerReference w:type="default" r:id="rId29"/>
      <w:footerReference w:type="default" r:id="rId30"/>
      <w:pgSz w:w="11906" w:h="16838"/>
      <w:pgMar w:top="1252" w:right="1417" w:bottom="1135" w:left="1417" w:header="708" w:footer="708" w:gutter="0"/>
      <w:cols w:space="708"/>
      <w:formProt w:val="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21700" w:rsidRDefault="00821700">
      <w:r>
        <w:separator/>
      </w:r>
    </w:p>
  </w:endnote>
  <w:endnote w:type="continuationSeparator" w:id="0">
    <w:p w:rsidR="00821700" w:rsidRDefault="008217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Verdana">
    <w:panose1 w:val="020B0604030504040204"/>
    <w:charset w:val="EE"/>
    <w:family w:val="swiss"/>
    <w:pitch w:val="variable"/>
    <w:sig w:usb0="A00006FF" w:usb1="4000205B" w:usb2="00000010" w:usb3="00000000" w:csb0="0000019F" w:csb1="00000000"/>
  </w:font>
  <w:font w:name="MS Sans Serif">
    <w:panose1 w:val="00000000000000000000"/>
    <w:charset w:val="EE"/>
    <w:family w:val="auto"/>
    <w:notTrueType/>
    <w:pitch w:val="default"/>
    <w:sig w:usb0="00000005" w:usb1="00000000" w:usb2="00000000" w:usb3="00000000" w:csb0="00000002"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4689650"/>
      <w:docPartObj>
        <w:docPartGallery w:val="Page Numbers (Bottom of Page)"/>
        <w:docPartUnique/>
      </w:docPartObj>
    </w:sdtPr>
    <w:sdtEndPr/>
    <w:sdtContent>
      <w:sdt>
        <w:sdtPr>
          <w:id w:val="860082579"/>
          <w:docPartObj>
            <w:docPartGallery w:val="Page Numbers (Top of Page)"/>
            <w:docPartUnique/>
          </w:docPartObj>
        </w:sdtPr>
        <w:sdtEndPr/>
        <w:sdtContent>
          <w:p w:rsidR="006F30DC" w:rsidRDefault="006F30DC">
            <w:pPr>
              <w:pStyle w:val="Zpat"/>
              <w:jc w:val="right"/>
            </w:pPr>
            <w:r>
              <w:t xml:space="preserve">Stránka </w:t>
            </w:r>
            <w:r>
              <w:rPr>
                <w:b/>
                <w:bCs/>
                <w:sz w:val="24"/>
                <w:szCs w:val="24"/>
              </w:rPr>
              <w:fldChar w:fldCharType="begin"/>
            </w:r>
            <w:r>
              <w:rPr>
                <w:b/>
                <w:bCs/>
              </w:rPr>
              <w:instrText>PAGE</w:instrText>
            </w:r>
            <w:r>
              <w:rPr>
                <w:b/>
                <w:bCs/>
                <w:sz w:val="24"/>
                <w:szCs w:val="24"/>
              </w:rPr>
              <w:fldChar w:fldCharType="separate"/>
            </w:r>
            <w:r w:rsidR="00791221">
              <w:rPr>
                <w:b/>
                <w:bCs/>
                <w:noProof/>
              </w:rPr>
              <w:t>2</w:t>
            </w:r>
            <w:r>
              <w:rPr>
                <w:b/>
                <w:bCs/>
                <w:sz w:val="24"/>
                <w:szCs w:val="24"/>
              </w:rPr>
              <w:fldChar w:fldCharType="end"/>
            </w:r>
            <w:r>
              <w:t xml:space="preserve"> z </w:t>
            </w:r>
            <w:r>
              <w:rPr>
                <w:b/>
                <w:bCs/>
                <w:sz w:val="24"/>
                <w:szCs w:val="24"/>
              </w:rPr>
              <w:fldChar w:fldCharType="begin"/>
            </w:r>
            <w:r>
              <w:rPr>
                <w:b/>
                <w:bCs/>
              </w:rPr>
              <w:instrText>NUMPAGES</w:instrText>
            </w:r>
            <w:r>
              <w:rPr>
                <w:b/>
                <w:bCs/>
                <w:sz w:val="24"/>
                <w:szCs w:val="24"/>
              </w:rPr>
              <w:fldChar w:fldCharType="separate"/>
            </w:r>
            <w:r w:rsidR="00791221">
              <w:rPr>
                <w:b/>
                <w:bCs/>
                <w:noProof/>
              </w:rPr>
              <w:t>9</w:t>
            </w:r>
            <w:r>
              <w:rPr>
                <w:b/>
                <w:bCs/>
                <w:sz w:val="24"/>
                <w:szCs w:val="24"/>
              </w:rPr>
              <w:fldChar w:fldCharType="end"/>
            </w:r>
          </w:p>
        </w:sdtContent>
      </w:sdt>
    </w:sdtContent>
  </w:sdt>
  <w:p w:rsidR="00AD4B8D" w:rsidRPr="00AD1F1A" w:rsidRDefault="00AD4B8D" w:rsidP="00A80DE4">
    <w:pPr>
      <w:pStyle w:val="Zpat"/>
      <w:pBdr>
        <w:top w:val="single" w:sz="4" w:space="1" w:color="auto"/>
      </w:pBdr>
      <w:rPr>
        <w:rFonts w:asciiTheme="minorHAnsi" w:hAnsiTheme="minorHAnsi" w:cs="Arial"/>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04BCD" w:rsidRPr="002E67E2" w:rsidRDefault="00A04BCD" w:rsidP="002E67E2">
    <w:pPr>
      <w:pStyle w:val="Zpat"/>
      <w:rPr>
        <w:szCs w:val="16"/>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21700" w:rsidRDefault="00821700">
      <w:r>
        <w:separator/>
      </w:r>
    </w:p>
  </w:footnote>
  <w:footnote w:type="continuationSeparator" w:id="0">
    <w:p w:rsidR="00821700" w:rsidRDefault="00821700">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D1F1A" w:rsidRPr="00F933BF" w:rsidRDefault="00F933BF" w:rsidP="00F933BF">
    <w:pPr>
      <w:pStyle w:val="Zhlav"/>
    </w:pPr>
    <w:r>
      <w:rPr>
        <w:rFonts w:asciiTheme="minorHAnsi" w:hAnsiTheme="minorHAnsi" w:cs="Arial"/>
        <w:b/>
      </w:rPr>
      <w:t xml:space="preserve">                                                 </w:t>
    </w:r>
    <w:r w:rsidRPr="00F933BF">
      <w:rPr>
        <w:rFonts w:asciiTheme="minorHAnsi" w:hAnsiTheme="minorHAnsi" w:cs="Arial"/>
        <w:b/>
      </w:rPr>
      <w:t>Zajištění správy a provozu městských dětských hřišť</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910D6" w:rsidRDefault="00A910D6" w:rsidP="00A910D6">
    <w:pPr>
      <w:pStyle w:val="Zhlav"/>
      <w:tabs>
        <w:tab w:val="clear" w:pos="4536"/>
        <w:tab w:val="clear" w:pos="9072"/>
        <w:tab w:val="left" w:pos="1571"/>
      </w:tabs>
      <w:spacing w:line="360" w:lineRule="auto"/>
      <w:jc w:val="center"/>
      <w:rPr>
        <w:rFonts w:ascii="Calibri" w:hAnsi="Calibri" w:cs="Arial"/>
      </w:rPr>
    </w:pPr>
    <w:r w:rsidRPr="00A910D6">
      <w:rPr>
        <w:rFonts w:ascii="Calibri" w:hAnsi="Calibri" w:cs="Arial"/>
        <w:b/>
      </w:rPr>
      <w:t>Zajištění správy a provozu městských dětských hřišť</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CD5441"/>
    <w:multiLevelType w:val="hybridMultilevel"/>
    <w:tmpl w:val="2FD68290"/>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
    <w:nsid w:val="13E037C5"/>
    <w:multiLevelType w:val="hybridMultilevel"/>
    <w:tmpl w:val="9A6C8EA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15C7182B"/>
    <w:multiLevelType w:val="hybridMultilevel"/>
    <w:tmpl w:val="D952B96C"/>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
    <w:nsid w:val="1B943CE1"/>
    <w:multiLevelType w:val="hybridMultilevel"/>
    <w:tmpl w:val="878EE522"/>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nsid w:val="1EDF0A79"/>
    <w:multiLevelType w:val="singleLevel"/>
    <w:tmpl w:val="8E9211B2"/>
    <w:lvl w:ilvl="0">
      <w:start w:val="1"/>
      <w:numFmt w:val="lowerLetter"/>
      <w:lvlText w:val="%1)"/>
      <w:lvlJc w:val="left"/>
      <w:pPr>
        <w:tabs>
          <w:tab w:val="num" w:pos="1069"/>
        </w:tabs>
        <w:ind w:left="1069" w:hanging="360"/>
      </w:pPr>
      <w:rPr>
        <w:rFonts w:hint="default"/>
      </w:rPr>
    </w:lvl>
  </w:abstractNum>
  <w:abstractNum w:abstractNumId="5">
    <w:nsid w:val="29420CFC"/>
    <w:multiLevelType w:val="hybridMultilevel"/>
    <w:tmpl w:val="67F47624"/>
    <w:lvl w:ilvl="0" w:tplc="3208E5B2">
      <w:start w:val="1"/>
      <w:numFmt w:val="lowerLetter"/>
      <w:lvlText w:val="%1)"/>
      <w:lvlJc w:val="left"/>
      <w:pPr>
        <w:tabs>
          <w:tab w:val="num" w:pos="502"/>
        </w:tabs>
        <w:ind w:left="502" w:hanging="360"/>
      </w:pPr>
      <w:rPr>
        <w:rFonts w:hint="default"/>
      </w:rPr>
    </w:lvl>
    <w:lvl w:ilvl="1" w:tplc="04050019" w:tentative="1">
      <w:start w:val="1"/>
      <w:numFmt w:val="lowerLetter"/>
      <w:lvlText w:val="%2."/>
      <w:lvlJc w:val="left"/>
      <w:pPr>
        <w:tabs>
          <w:tab w:val="num" w:pos="1582"/>
        </w:tabs>
        <w:ind w:left="1582" w:hanging="360"/>
      </w:pPr>
    </w:lvl>
    <w:lvl w:ilvl="2" w:tplc="0405001B" w:tentative="1">
      <w:start w:val="1"/>
      <w:numFmt w:val="lowerRoman"/>
      <w:lvlText w:val="%3."/>
      <w:lvlJc w:val="right"/>
      <w:pPr>
        <w:tabs>
          <w:tab w:val="num" w:pos="2302"/>
        </w:tabs>
        <w:ind w:left="2302" w:hanging="180"/>
      </w:pPr>
    </w:lvl>
    <w:lvl w:ilvl="3" w:tplc="0405000F" w:tentative="1">
      <w:start w:val="1"/>
      <w:numFmt w:val="decimal"/>
      <w:lvlText w:val="%4."/>
      <w:lvlJc w:val="left"/>
      <w:pPr>
        <w:tabs>
          <w:tab w:val="num" w:pos="3022"/>
        </w:tabs>
        <w:ind w:left="3022" w:hanging="360"/>
      </w:pPr>
    </w:lvl>
    <w:lvl w:ilvl="4" w:tplc="04050019" w:tentative="1">
      <w:start w:val="1"/>
      <w:numFmt w:val="lowerLetter"/>
      <w:lvlText w:val="%5."/>
      <w:lvlJc w:val="left"/>
      <w:pPr>
        <w:tabs>
          <w:tab w:val="num" w:pos="3742"/>
        </w:tabs>
        <w:ind w:left="3742" w:hanging="360"/>
      </w:pPr>
    </w:lvl>
    <w:lvl w:ilvl="5" w:tplc="0405001B" w:tentative="1">
      <w:start w:val="1"/>
      <w:numFmt w:val="lowerRoman"/>
      <w:lvlText w:val="%6."/>
      <w:lvlJc w:val="right"/>
      <w:pPr>
        <w:tabs>
          <w:tab w:val="num" w:pos="4462"/>
        </w:tabs>
        <w:ind w:left="4462" w:hanging="180"/>
      </w:pPr>
    </w:lvl>
    <w:lvl w:ilvl="6" w:tplc="0405000F" w:tentative="1">
      <w:start w:val="1"/>
      <w:numFmt w:val="decimal"/>
      <w:lvlText w:val="%7."/>
      <w:lvlJc w:val="left"/>
      <w:pPr>
        <w:tabs>
          <w:tab w:val="num" w:pos="5182"/>
        </w:tabs>
        <w:ind w:left="5182" w:hanging="360"/>
      </w:pPr>
    </w:lvl>
    <w:lvl w:ilvl="7" w:tplc="04050019" w:tentative="1">
      <w:start w:val="1"/>
      <w:numFmt w:val="lowerLetter"/>
      <w:lvlText w:val="%8."/>
      <w:lvlJc w:val="left"/>
      <w:pPr>
        <w:tabs>
          <w:tab w:val="num" w:pos="5902"/>
        </w:tabs>
        <w:ind w:left="5902" w:hanging="360"/>
      </w:pPr>
    </w:lvl>
    <w:lvl w:ilvl="8" w:tplc="0405001B" w:tentative="1">
      <w:start w:val="1"/>
      <w:numFmt w:val="lowerRoman"/>
      <w:lvlText w:val="%9."/>
      <w:lvlJc w:val="right"/>
      <w:pPr>
        <w:tabs>
          <w:tab w:val="num" w:pos="6622"/>
        </w:tabs>
        <w:ind w:left="6622" w:hanging="180"/>
      </w:pPr>
    </w:lvl>
  </w:abstractNum>
  <w:abstractNum w:abstractNumId="6">
    <w:nsid w:val="29F72435"/>
    <w:multiLevelType w:val="multilevel"/>
    <w:tmpl w:val="9C5871C8"/>
    <w:lvl w:ilvl="0">
      <w:start w:val="1"/>
      <w:numFmt w:val="upperRoman"/>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2B952CB0"/>
    <w:multiLevelType w:val="hybridMultilevel"/>
    <w:tmpl w:val="32AA2060"/>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nsid w:val="2C167F30"/>
    <w:multiLevelType w:val="hybridMultilevel"/>
    <w:tmpl w:val="35BA90DA"/>
    <w:lvl w:ilvl="0" w:tplc="8FB0CD88">
      <w:start w:val="1"/>
      <w:numFmt w:val="decimal"/>
      <w:lvlText w:val="%1."/>
      <w:lvlJc w:val="left"/>
      <w:pPr>
        <w:tabs>
          <w:tab w:val="num" w:pos="720"/>
        </w:tabs>
        <w:ind w:left="720" w:hanging="360"/>
      </w:pPr>
      <w:rPr>
        <w:rFonts w:hint="default"/>
        <w:b/>
      </w:rPr>
    </w:lvl>
    <w:lvl w:ilvl="1" w:tplc="8674AB9E">
      <w:start w:val="1"/>
      <w:numFmt w:val="bullet"/>
      <w:lvlText w:val=""/>
      <w:lvlJc w:val="left"/>
      <w:pPr>
        <w:tabs>
          <w:tab w:val="num" w:pos="1440"/>
        </w:tabs>
        <w:ind w:left="1440" w:hanging="360"/>
      </w:pPr>
      <w:rPr>
        <w:rFonts w:ascii="Symbol" w:hAnsi="Symbol" w:hint="default"/>
        <w:b/>
        <w:color w:val="auto"/>
      </w:rPr>
    </w:lvl>
    <w:lvl w:ilvl="2" w:tplc="1D6ABA00">
      <w:start w:val="1"/>
      <w:numFmt w:val="lowerLetter"/>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nsid w:val="2C671E78"/>
    <w:multiLevelType w:val="hybridMultilevel"/>
    <w:tmpl w:val="0DBAD93E"/>
    <w:lvl w:ilvl="0" w:tplc="5352DD28">
      <w:numFmt w:val="bullet"/>
      <w:lvlText w:val="-"/>
      <w:lvlJc w:val="left"/>
      <w:pPr>
        <w:ind w:left="720" w:hanging="360"/>
      </w:pPr>
      <w:rPr>
        <w:rFont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0">
    <w:nsid w:val="2D240A06"/>
    <w:multiLevelType w:val="hybridMultilevel"/>
    <w:tmpl w:val="50AC6A8A"/>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nsid w:val="373E0B00"/>
    <w:multiLevelType w:val="hybridMultilevel"/>
    <w:tmpl w:val="683EB462"/>
    <w:lvl w:ilvl="0" w:tplc="8BD6FC60">
      <w:numFmt w:val="bullet"/>
      <w:lvlText w:val="-"/>
      <w:lvlJc w:val="left"/>
      <w:pPr>
        <w:ind w:left="862" w:hanging="360"/>
      </w:pPr>
      <w:rPr>
        <w:rFonts w:ascii="Arial" w:eastAsia="Times New Roman" w:hAnsi="Arial" w:cs="Arial" w:hint="default"/>
      </w:rPr>
    </w:lvl>
    <w:lvl w:ilvl="1" w:tplc="04050003" w:tentative="1">
      <w:start w:val="1"/>
      <w:numFmt w:val="bullet"/>
      <w:lvlText w:val="o"/>
      <w:lvlJc w:val="left"/>
      <w:pPr>
        <w:ind w:left="1582" w:hanging="360"/>
      </w:pPr>
      <w:rPr>
        <w:rFonts w:ascii="Courier New" w:hAnsi="Courier New" w:cs="Courier New" w:hint="default"/>
      </w:rPr>
    </w:lvl>
    <w:lvl w:ilvl="2" w:tplc="04050005" w:tentative="1">
      <w:start w:val="1"/>
      <w:numFmt w:val="bullet"/>
      <w:lvlText w:val=""/>
      <w:lvlJc w:val="left"/>
      <w:pPr>
        <w:ind w:left="2302" w:hanging="360"/>
      </w:pPr>
      <w:rPr>
        <w:rFonts w:ascii="Wingdings" w:hAnsi="Wingdings" w:hint="default"/>
      </w:rPr>
    </w:lvl>
    <w:lvl w:ilvl="3" w:tplc="04050001" w:tentative="1">
      <w:start w:val="1"/>
      <w:numFmt w:val="bullet"/>
      <w:lvlText w:val=""/>
      <w:lvlJc w:val="left"/>
      <w:pPr>
        <w:ind w:left="3022" w:hanging="360"/>
      </w:pPr>
      <w:rPr>
        <w:rFonts w:ascii="Symbol" w:hAnsi="Symbol" w:hint="default"/>
      </w:rPr>
    </w:lvl>
    <w:lvl w:ilvl="4" w:tplc="04050003" w:tentative="1">
      <w:start w:val="1"/>
      <w:numFmt w:val="bullet"/>
      <w:lvlText w:val="o"/>
      <w:lvlJc w:val="left"/>
      <w:pPr>
        <w:ind w:left="3742" w:hanging="360"/>
      </w:pPr>
      <w:rPr>
        <w:rFonts w:ascii="Courier New" w:hAnsi="Courier New" w:cs="Courier New" w:hint="default"/>
      </w:rPr>
    </w:lvl>
    <w:lvl w:ilvl="5" w:tplc="04050005" w:tentative="1">
      <w:start w:val="1"/>
      <w:numFmt w:val="bullet"/>
      <w:lvlText w:val=""/>
      <w:lvlJc w:val="left"/>
      <w:pPr>
        <w:ind w:left="4462" w:hanging="360"/>
      </w:pPr>
      <w:rPr>
        <w:rFonts w:ascii="Wingdings" w:hAnsi="Wingdings" w:hint="default"/>
      </w:rPr>
    </w:lvl>
    <w:lvl w:ilvl="6" w:tplc="04050001" w:tentative="1">
      <w:start w:val="1"/>
      <w:numFmt w:val="bullet"/>
      <w:lvlText w:val=""/>
      <w:lvlJc w:val="left"/>
      <w:pPr>
        <w:ind w:left="5182" w:hanging="360"/>
      </w:pPr>
      <w:rPr>
        <w:rFonts w:ascii="Symbol" w:hAnsi="Symbol" w:hint="default"/>
      </w:rPr>
    </w:lvl>
    <w:lvl w:ilvl="7" w:tplc="04050003" w:tentative="1">
      <w:start w:val="1"/>
      <w:numFmt w:val="bullet"/>
      <w:lvlText w:val="o"/>
      <w:lvlJc w:val="left"/>
      <w:pPr>
        <w:ind w:left="5902" w:hanging="360"/>
      </w:pPr>
      <w:rPr>
        <w:rFonts w:ascii="Courier New" w:hAnsi="Courier New" w:cs="Courier New" w:hint="default"/>
      </w:rPr>
    </w:lvl>
    <w:lvl w:ilvl="8" w:tplc="04050005" w:tentative="1">
      <w:start w:val="1"/>
      <w:numFmt w:val="bullet"/>
      <w:lvlText w:val=""/>
      <w:lvlJc w:val="left"/>
      <w:pPr>
        <w:ind w:left="6622" w:hanging="360"/>
      </w:pPr>
      <w:rPr>
        <w:rFonts w:ascii="Wingdings" w:hAnsi="Wingdings" w:hint="default"/>
      </w:rPr>
    </w:lvl>
  </w:abstractNum>
  <w:abstractNum w:abstractNumId="12">
    <w:nsid w:val="3994246B"/>
    <w:multiLevelType w:val="singleLevel"/>
    <w:tmpl w:val="04050017"/>
    <w:lvl w:ilvl="0">
      <w:start w:val="1"/>
      <w:numFmt w:val="lowerLetter"/>
      <w:lvlText w:val="%1)"/>
      <w:lvlJc w:val="left"/>
      <w:pPr>
        <w:tabs>
          <w:tab w:val="num" w:pos="360"/>
        </w:tabs>
        <w:ind w:left="360" w:hanging="360"/>
      </w:pPr>
    </w:lvl>
  </w:abstractNum>
  <w:abstractNum w:abstractNumId="13">
    <w:nsid w:val="456915FE"/>
    <w:multiLevelType w:val="hybridMultilevel"/>
    <w:tmpl w:val="A46C2AE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4">
    <w:nsid w:val="45C006CF"/>
    <w:multiLevelType w:val="hybridMultilevel"/>
    <w:tmpl w:val="49C2F2F8"/>
    <w:lvl w:ilvl="0" w:tplc="D0B65A22">
      <w:numFmt w:val="bullet"/>
      <w:lvlText w:val="-"/>
      <w:lvlJc w:val="left"/>
      <w:pPr>
        <w:ind w:left="1500" w:hanging="114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5">
    <w:nsid w:val="464C0D46"/>
    <w:multiLevelType w:val="hybridMultilevel"/>
    <w:tmpl w:val="EC481C6C"/>
    <w:lvl w:ilvl="0" w:tplc="8BD6FC60">
      <w:numFmt w:val="bullet"/>
      <w:lvlText w:val="-"/>
      <w:lvlJc w:val="left"/>
      <w:pPr>
        <w:ind w:left="502"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6">
    <w:nsid w:val="47DE45D5"/>
    <w:multiLevelType w:val="hybridMultilevel"/>
    <w:tmpl w:val="640C888C"/>
    <w:lvl w:ilvl="0" w:tplc="386009F4">
      <w:start w:val="1"/>
      <w:numFmt w:val="bullet"/>
      <w:lvlText w:val=""/>
      <w:lvlJc w:val="left"/>
      <w:pPr>
        <w:tabs>
          <w:tab w:val="num" w:pos="567"/>
        </w:tabs>
        <w:ind w:left="567" w:hanging="283"/>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3C3C4F00">
      <w:start w:val="1"/>
      <w:numFmt w:val="bullet"/>
      <w:lvlText w:val=""/>
      <w:lvlJc w:val="left"/>
      <w:pPr>
        <w:tabs>
          <w:tab w:val="num" w:pos="2197"/>
        </w:tabs>
        <w:ind w:left="2197" w:hanging="397"/>
      </w:pPr>
      <w:rPr>
        <w:rFonts w:ascii="Symbol" w:hAnsi="Symbol" w:hint="default"/>
        <w:color w:val="auto"/>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nsid w:val="47E84447"/>
    <w:multiLevelType w:val="hybridMultilevel"/>
    <w:tmpl w:val="3306FE5A"/>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8">
    <w:nsid w:val="52C517D5"/>
    <w:multiLevelType w:val="hybridMultilevel"/>
    <w:tmpl w:val="FCB0A1D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9">
    <w:nsid w:val="57580FAD"/>
    <w:multiLevelType w:val="hybridMultilevel"/>
    <w:tmpl w:val="1EC4AF40"/>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nsid w:val="5C71296E"/>
    <w:multiLevelType w:val="hybridMultilevel"/>
    <w:tmpl w:val="13B0AFD2"/>
    <w:lvl w:ilvl="0" w:tplc="04050001">
      <w:start w:val="1"/>
      <w:numFmt w:val="bullet"/>
      <w:lvlText w:val=""/>
      <w:lvlJc w:val="left"/>
      <w:pPr>
        <w:ind w:left="502"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1">
    <w:nsid w:val="5EFD4C35"/>
    <w:multiLevelType w:val="hybridMultilevel"/>
    <w:tmpl w:val="B1545276"/>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nsid w:val="60D47D3A"/>
    <w:multiLevelType w:val="hybridMultilevel"/>
    <w:tmpl w:val="E906329A"/>
    <w:lvl w:ilvl="0" w:tplc="8BD6FC60">
      <w:numFmt w:val="bullet"/>
      <w:lvlText w:val="-"/>
      <w:lvlJc w:val="left"/>
      <w:pPr>
        <w:ind w:left="1080" w:hanging="36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3">
    <w:nsid w:val="643509D1"/>
    <w:multiLevelType w:val="multilevel"/>
    <w:tmpl w:val="A162ABDC"/>
    <w:lvl w:ilvl="0">
      <w:numFmt w:val="bullet"/>
      <w:lvlText w:val=""/>
      <w:lvlJc w:val="left"/>
      <w:pPr>
        <w:ind w:left="643" w:hanging="283"/>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24">
    <w:nsid w:val="64642599"/>
    <w:multiLevelType w:val="hybridMultilevel"/>
    <w:tmpl w:val="3A9CD0F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nsid w:val="65CE63E4"/>
    <w:multiLevelType w:val="singleLevel"/>
    <w:tmpl w:val="04050001"/>
    <w:lvl w:ilvl="0">
      <w:start w:val="1"/>
      <w:numFmt w:val="bullet"/>
      <w:lvlText w:val=""/>
      <w:lvlJc w:val="left"/>
      <w:pPr>
        <w:tabs>
          <w:tab w:val="num" w:pos="360"/>
        </w:tabs>
        <w:ind w:left="360" w:hanging="360"/>
      </w:pPr>
      <w:rPr>
        <w:rFonts w:ascii="Symbol" w:hAnsi="Symbol" w:hint="default"/>
      </w:rPr>
    </w:lvl>
  </w:abstractNum>
  <w:abstractNum w:abstractNumId="26">
    <w:nsid w:val="66547D0D"/>
    <w:multiLevelType w:val="hybridMultilevel"/>
    <w:tmpl w:val="B1FA53C2"/>
    <w:lvl w:ilvl="0" w:tplc="8BD6FC6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7">
    <w:nsid w:val="688341AC"/>
    <w:multiLevelType w:val="hybridMultilevel"/>
    <w:tmpl w:val="67B60E94"/>
    <w:lvl w:ilvl="0" w:tplc="D0B65A22">
      <w:numFmt w:val="bullet"/>
      <w:lvlText w:val="-"/>
      <w:lvlJc w:val="left"/>
      <w:pPr>
        <w:ind w:left="1860" w:hanging="1140"/>
      </w:pPr>
      <w:rPr>
        <w:rFonts w:ascii="Arial" w:eastAsia="Times New Roman" w:hAnsi="Arial"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28">
    <w:nsid w:val="6BAC65E7"/>
    <w:multiLevelType w:val="hybridMultilevel"/>
    <w:tmpl w:val="4C34EC80"/>
    <w:lvl w:ilvl="0" w:tplc="0405000F">
      <w:start w:val="1"/>
      <w:numFmt w:val="decimal"/>
      <w:lvlText w:val="%1."/>
      <w:lvlJc w:val="left"/>
      <w:pPr>
        <w:ind w:left="927" w:hanging="360"/>
      </w:p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29">
    <w:nsid w:val="6E155FE6"/>
    <w:multiLevelType w:val="hybridMultilevel"/>
    <w:tmpl w:val="6910EF3A"/>
    <w:lvl w:ilvl="0" w:tplc="BBBC9180">
      <w:numFmt w:val="bullet"/>
      <w:lvlText w:val="-"/>
      <w:lvlJc w:val="left"/>
      <w:pPr>
        <w:ind w:left="1065" w:hanging="705"/>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0">
    <w:nsid w:val="753D03C7"/>
    <w:multiLevelType w:val="hybridMultilevel"/>
    <w:tmpl w:val="229C164A"/>
    <w:lvl w:ilvl="0" w:tplc="04050001">
      <w:start w:val="1"/>
      <w:numFmt w:val="bullet"/>
      <w:lvlText w:val=""/>
      <w:lvlJc w:val="left"/>
      <w:pPr>
        <w:ind w:left="780" w:hanging="360"/>
      </w:pPr>
      <w:rPr>
        <w:rFonts w:ascii="Symbol" w:hAnsi="Symbol" w:hint="default"/>
      </w:rPr>
    </w:lvl>
    <w:lvl w:ilvl="1" w:tplc="04050003" w:tentative="1">
      <w:start w:val="1"/>
      <w:numFmt w:val="bullet"/>
      <w:lvlText w:val="o"/>
      <w:lvlJc w:val="left"/>
      <w:pPr>
        <w:ind w:left="1500" w:hanging="360"/>
      </w:pPr>
      <w:rPr>
        <w:rFonts w:ascii="Courier New" w:hAnsi="Courier New" w:cs="Courier New" w:hint="default"/>
      </w:rPr>
    </w:lvl>
    <w:lvl w:ilvl="2" w:tplc="04050005" w:tentative="1">
      <w:start w:val="1"/>
      <w:numFmt w:val="bullet"/>
      <w:lvlText w:val=""/>
      <w:lvlJc w:val="left"/>
      <w:pPr>
        <w:ind w:left="2220" w:hanging="360"/>
      </w:pPr>
      <w:rPr>
        <w:rFonts w:ascii="Wingdings" w:hAnsi="Wingdings" w:hint="default"/>
      </w:rPr>
    </w:lvl>
    <w:lvl w:ilvl="3" w:tplc="04050001" w:tentative="1">
      <w:start w:val="1"/>
      <w:numFmt w:val="bullet"/>
      <w:lvlText w:val=""/>
      <w:lvlJc w:val="left"/>
      <w:pPr>
        <w:ind w:left="2940" w:hanging="360"/>
      </w:pPr>
      <w:rPr>
        <w:rFonts w:ascii="Symbol" w:hAnsi="Symbol" w:hint="default"/>
      </w:rPr>
    </w:lvl>
    <w:lvl w:ilvl="4" w:tplc="04050003" w:tentative="1">
      <w:start w:val="1"/>
      <w:numFmt w:val="bullet"/>
      <w:lvlText w:val="o"/>
      <w:lvlJc w:val="left"/>
      <w:pPr>
        <w:ind w:left="3660" w:hanging="360"/>
      </w:pPr>
      <w:rPr>
        <w:rFonts w:ascii="Courier New" w:hAnsi="Courier New" w:cs="Courier New" w:hint="default"/>
      </w:rPr>
    </w:lvl>
    <w:lvl w:ilvl="5" w:tplc="04050005" w:tentative="1">
      <w:start w:val="1"/>
      <w:numFmt w:val="bullet"/>
      <w:lvlText w:val=""/>
      <w:lvlJc w:val="left"/>
      <w:pPr>
        <w:ind w:left="4380" w:hanging="360"/>
      </w:pPr>
      <w:rPr>
        <w:rFonts w:ascii="Wingdings" w:hAnsi="Wingdings" w:hint="default"/>
      </w:rPr>
    </w:lvl>
    <w:lvl w:ilvl="6" w:tplc="04050001" w:tentative="1">
      <w:start w:val="1"/>
      <w:numFmt w:val="bullet"/>
      <w:lvlText w:val=""/>
      <w:lvlJc w:val="left"/>
      <w:pPr>
        <w:ind w:left="5100" w:hanging="360"/>
      </w:pPr>
      <w:rPr>
        <w:rFonts w:ascii="Symbol" w:hAnsi="Symbol" w:hint="default"/>
      </w:rPr>
    </w:lvl>
    <w:lvl w:ilvl="7" w:tplc="04050003" w:tentative="1">
      <w:start w:val="1"/>
      <w:numFmt w:val="bullet"/>
      <w:lvlText w:val="o"/>
      <w:lvlJc w:val="left"/>
      <w:pPr>
        <w:ind w:left="5820" w:hanging="360"/>
      </w:pPr>
      <w:rPr>
        <w:rFonts w:ascii="Courier New" w:hAnsi="Courier New" w:cs="Courier New" w:hint="default"/>
      </w:rPr>
    </w:lvl>
    <w:lvl w:ilvl="8" w:tplc="04050005" w:tentative="1">
      <w:start w:val="1"/>
      <w:numFmt w:val="bullet"/>
      <w:lvlText w:val=""/>
      <w:lvlJc w:val="left"/>
      <w:pPr>
        <w:ind w:left="6540" w:hanging="360"/>
      </w:pPr>
      <w:rPr>
        <w:rFonts w:ascii="Wingdings" w:hAnsi="Wingdings" w:hint="default"/>
      </w:rPr>
    </w:lvl>
  </w:abstractNum>
  <w:num w:numId="1">
    <w:abstractNumId w:val="25"/>
  </w:num>
  <w:num w:numId="2">
    <w:abstractNumId w:val="8"/>
  </w:num>
  <w:num w:numId="3">
    <w:abstractNumId w:val="4"/>
  </w:num>
  <w:num w:numId="4">
    <w:abstractNumId w:val="5"/>
  </w:num>
  <w:num w:numId="5">
    <w:abstractNumId w:val="13"/>
  </w:num>
  <w:num w:numId="6">
    <w:abstractNumId w:val="16"/>
  </w:num>
  <w:num w:numId="7">
    <w:abstractNumId w:val="7"/>
  </w:num>
  <w:num w:numId="8">
    <w:abstractNumId w:val="14"/>
  </w:num>
  <w:num w:numId="9">
    <w:abstractNumId w:val="27"/>
  </w:num>
  <w:num w:numId="10">
    <w:abstractNumId w:val="3"/>
  </w:num>
  <w:num w:numId="11">
    <w:abstractNumId w:val="29"/>
  </w:num>
  <w:num w:numId="12">
    <w:abstractNumId w:val="1"/>
  </w:num>
  <w:num w:numId="13">
    <w:abstractNumId w:val="21"/>
  </w:num>
  <w:num w:numId="14">
    <w:abstractNumId w:val="26"/>
  </w:num>
  <w:num w:numId="15">
    <w:abstractNumId w:val="18"/>
  </w:num>
  <w:num w:numId="16">
    <w:abstractNumId w:val="22"/>
  </w:num>
  <w:num w:numId="17">
    <w:abstractNumId w:val="17"/>
  </w:num>
  <w:num w:numId="18">
    <w:abstractNumId w:val="15"/>
  </w:num>
  <w:num w:numId="19">
    <w:abstractNumId w:val="11"/>
  </w:num>
  <w:num w:numId="20">
    <w:abstractNumId w:val="28"/>
  </w:num>
  <w:num w:numId="21">
    <w:abstractNumId w:val="24"/>
  </w:num>
  <w:num w:numId="22">
    <w:abstractNumId w:val="0"/>
  </w:num>
  <w:num w:numId="23">
    <w:abstractNumId w:val="2"/>
  </w:num>
  <w:num w:numId="24">
    <w:abstractNumId w:val="30"/>
  </w:num>
  <w:num w:numId="25">
    <w:abstractNumId w:val="23"/>
  </w:num>
  <w:num w:numId="26">
    <w:abstractNumId w:val="12"/>
  </w:num>
  <w:num w:numId="27">
    <w:abstractNumId w:val="10"/>
  </w:num>
  <w:num w:numId="28">
    <w:abstractNumId w:val="9"/>
  </w:num>
  <w:num w:numId="29">
    <w:abstractNumId w:val="20"/>
  </w:num>
  <w:num w:numId="30">
    <w:abstractNumId w:val="6"/>
  </w:num>
  <w:num w:numId="31">
    <w:abstractNumId w:val="19"/>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5"/>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readOnly" w:enforcement="1" w:cryptProviderType="rsaAES" w:cryptAlgorithmClass="hash" w:cryptAlgorithmType="typeAny" w:cryptAlgorithmSid="14" w:cryptSpinCount="100000" w:hash="F/Tb8b04/FEqTGUdWtBkXxOi4hl1E6i8nG8lvCz95wik+Z0MIZF8EyN3zVncrQQwCtvOEtpX4D+QZzhm/LQF4w==" w:salt="IMmO/+yUgc+edLVhik4jxA=="/>
  <w:defaultTabStop w:val="708"/>
  <w:hyphenationZone w:val="425"/>
  <w:noPunctuationKerning/>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69D4"/>
    <w:rsid w:val="0000019E"/>
    <w:rsid w:val="0000135E"/>
    <w:rsid w:val="00005986"/>
    <w:rsid w:val="00011FFC"/>
    <w:rsid w:val="000131A2"/>
    <w:rsid w:val="00014670"/>
    <w:rsid w:val="00014AAF"/>
    <w:rsid w:val="000162B4"/>
    <w:rsid w:val="00024AF7"/>
    <w:rsid w:val="0003339F"/>
    <w:rsid w:val="00034142"/>
    <w:rsid w:val="00055EC2"/>
    <w:rsid w:val="00064C8C"/>
    <w:rsid w:val="00067E95"/>
    <w:rsid w:val="00070166"/>
    <w:rsid w:val="00070A78"/>
    <w:rsid w:val="00076D12"/>
    <w:rsid w:val="00080CE0"/>
    <w:rsid w:val="0009448B"/>
    <w:rsid w:val="000A6335"/>
    <w:rsid w:val="000B3F70"/>
    <w:rsid w:val="000B51DD"/>
    <w:rsid w:val="000B5EF0"/>
    <w:rsid w:val="000C43D2"/>
    <w:rsid w:val="000C4A88"/>
    <w:rsid w:val="000C7B40"/>
    <w:rsid w:val="000C7B46"/>
    <w:rsid w:val="000E0E20"/>
    <w:rsid w:val="000E17B9"/>
    <w:rsid w:val="000E4DF7"/>
    <w:rsid w:val="000F1C93"/>
    <w:rsid w:val="000F3442"/>
    <w:rsid w:val="000F41DF"/>
    <w:rsid w:val="000F600B"/>
    <w:rsid w:val="001001DE"/>
    <w:rsid w:val="001014D3"/>
    <w:rsid w:val="00116924"/>
    <w:rsid w:val="0012692B"/>
    <w:rsid w:val="00136D56"/>
    <w:rsid w:val="0014782A"/>
    <w:rsid w:val="00160B07"/>
    <w:rsid w:val="00160D26"/>
    <w:rsid w:val="00162E1B"/>
    <w:rsid w:val="00186682"/>
    <w:rsid w:val="001A376A"/>
    <w:rsid w:val="001B0FD0"/>
    <w:rsid w:val="001B19BB"/>
    <w:rsid w:val="001B61BF"/>
    <w:rsid w:val="001C1E3E"/>
    <w:rsid w:val="001C418C"/>
    <w:rsid w:val="001D41E9"/>
    <w:rsid w:val="001D5B5F"/>
    <w:rsid w:val="001E074F"/>
    <w:rsid w:val="001F376F"/>
    <w:rsid w:val="00205BBB"/>
    <w:rsid w:val="0020724D"/>
    <w:rsid w:val="00211F87"/>
    <w:rsid w:val="002153A2"/>
    <w:rsid w:val="00215579"/>
    <w:rsid w:val="002178FA"/>
    <w:rsid w:val="00222FC2"/>
    <w:rsid w:val="002568A5"/>
    <w:rsid w:val="002806FC"/>
    <w:rsid w:val="002907BB"/>
    <w:rsid w:val="00292274"/>
    <w:rsid w:val="002A34DB"/>
    <w:rsid w:val="002B7A31"/>
    <w:rsid w:val="002C1E4D"/>
    <w:rsid w:val="002C6F50"/>
    <w:rsid w:val="002D22AA"/>
    <w:rsid w:val="002D2590"/>
    <w:rsid w:val="002D3378"/>
    <w:rsid w:val="002D693D"/>
    <w:rsid w:val="002E67E2"/>
    <w:rsid w:val="002F0D56"/>
    <w:rsid w:val="002F4898"/>
    <w:rsid w:val="002F68FF"/>
    <w:rsid w:val="002F7536"/>
    <w:rsid w:val="0031655D"/>
    <w:rsid w:val="00317191"/>
    <w:rsid w:val="00330FC8"/>
    <w:rsid w:val="00337924"/>
    <w:rsid w:val="00345F18"/>
    <w:rsid w:val="00352717"/>
    <w:rsid w:val="00352CA0"/>
    <w:rsid w:val="00355135"/>
    <w:rsid w:val="00357B63"/>
    <w:rsid w:val="00373F86"/>
    <w:rsid w:val="0038118E"/>
    <w:rsid w:val="00381905"/>
    <w:rsid w:val="00382C31"/>
    <w:rsid w:val="003922A3"/>
    <w:rsid w:val="0039302E"/>
    <w:rsid w:val="003A3F96"/>
    <w:rsid w:val="003B3557"/>
    <w:rsid w:val="003B655E"/>
    <w:rsid w:val="003C46A2"/>
    <w:rsid w:val="003D0E40"/>
    <w:rsid w:val="003E16B2"/>
    <w:rsid w:val="003E6077"/>
    <w:rsid w:val="003F1F2B"/>
    <w:rsid w:val="003F3F6A"/>
    <w:rsid w:val="003F5C6C"/>
    <w:rsid w:val="003F5F91"/>
    <w:rsid w:val="003F71F3"/>
    <w:rsid w:val="00401A79"/>
    <w:rsid w:val="00406ED3"/>
    <w:rsid w:val="004070A4"/>
    <w:rsid w:val="00407FDE"/>
    <w:rsid w:val="00410A25"/>
    <w:rsid w:val="00411B28"/>
    <w:rsid w:val="00414921"/>
    <w:rsid w:val="00414FA1"/>
    <w:rsid w:val="00422E9E"/>
    <w:rsid w:val="00423B10"/>
    <w:rsid w:val="0043002D"/>
    <w:rsid w:val="004419DA"/>
    <w:rsid w:val="00442667"/>
    <w:rsid w:val="00445069"/>
    <w:rsid w:val="004576D3"/>
    <w:rsid w:val="004601B7"/>
    <w:rsid w:val="00465FAF"/>
    <w:rsid w:val="00467086"/>
    <w:rsid w:val="00470814"/>
    <w:rsid w:val="004863DB"/>
    <w:rsid w:val="00495123"/>
    <w:rsid w:val="004952D2"/>
    <w:rsid w:val="00497EF2"/>
    <w:rsid w:val="004A3633"/>
    <w:rsid w:val="004A3CD5"/>
    <w:rsid w:val="004B7D98"/>
    <w:rsid w:val="004C0B96"/>
    <w:rsid w:val="004C0E07"/>
    <w:rsid w:val="004C5445"/>
    <w:rsid w:val="004D61B9"/>
    <w:rsid w:val="004F037A"/>
    <w:rsid w:val="004F6E6C"/>
    <w:rsid w:val="00502F97"/>
    <w:rsid w:val="0050300B"/>
    <w:rsid w:val="0050748D"/>
    <w:rsid w:val="0051135F"/>
    <w:rsid w:val="005145C7"/>
    <w:rsid w:val="005169D4"/>
    <w:rsid w:val="005355B6"/>
    <w:rsid w:val="00535F57"/>
    <w:rsid w:val="00540F25"/>
    <w:rsid w:val="00557192"/>
    <w:rsid w:val="0055719F"/>
    <w:rsid w:val="0055765D"/>
    <w:rsid w:val="00561EF3"/>
    <w:rsid w:val="00574442"/>
    <w:rsid w:val="00583B75"/>
    <w:rsid w:val="00593DD3"/>
    <w:rsid w:val="00593E67"/>
    <w:rsid w:val="005A0606"/>
    <w:rsid w:val="005A08B2"/>
    <w:rsid w:val="005A092B"/>
    <w:rsid w:val="005A2555"/>
    <w:rsid w:val="005A4AA0"/>
    <w:rsid w:val="005A5D44"/>
    <w:rsid w:val="005C0B86"/>
    <w:rsid w:val="005C125B"/>
    <w:rsid w:val="005C49CD"/>
    <w:rsid w:val="005D0C87"/>
    <w:rsid w:val="005D196B"/>
    <w:rsid w:val="005D2ED2"/>
    <w:rsid w:val="005D4394"/>
    <w:rsid w:val="005E4BF8"/>
    <w:rsid w:val="005F721F"/>
    <w:rsid w:val="006049A9"/>
    <w:rsid w:val="006257E0"/>
    <w:rsid w:val="00637493"/>
    <w:rsid w:val="00637976"/>
    <w:rsid w:val="00637EEB"/>
    <w:rsid w:val="00655F8E"/>
    <w:rsid w:val="0065708E"/>
    <w:rsid w:val="006606A4"/>
    <w:rsid w:val="0066222B"/>
    <w:rsid w:val="00663C79"/>
    <w:rsid w:val="00670B58"/>
    <w:rsid w:val="006752D2"/>
    <w:rsid w:val="00675D84"/>
    <w:rsid w:val="006825B3"/>
    <w:rsid w:val="006878DE"/>
    <w:rsid w:val="00693755"/>
    <w:rsid w:val="006939BC"/>
    <w:rsid w:val="006A185E"/>
    <w:rsid w:val="006A5DB6"/>
    <w:rsid w:val="006A658E"/>
    <w:rsid w:val="006C0378"/>
    <w:rsid w:val="006C2412"/>
    <w:rsid w:val="006C5024"/>
    <w:rsid w:val="006D1759"/>
    <w:rsid w:val="006D385A"/>
    <w:rsid w:val="006D5526"/>
    <w:rsid w:val="006D74F3"/>
    <w:rsid w:val="006D7780"/>
    <w:rsid w:val="006E0F80"/>
    <w:rsid w:val="006F2AF9"/>
    <w:rsid w:val="006F30DC"/>
    <w:rsid w:val="006F31B7"/>
    <w:rsid w:val="006F4618"/>
    <w:rsid w:val="006F5FD1"/>
    <w:rsid w:val="007069CB"/>
    <w:rsid w:val="00714257"/>
    <w:rsid w:val="00717ACE"/>
    <w:rsid w:val="00731DCD"/>
    <w:rsid w:val="00734FD8"/>
    <w:rsid w:val="00751AB7"/>
    <w:rsid w:val="00755483"/>
    <w:rsid w:val="00756894"/>
    <w:rsid w:val="00763277"/>
    <w:rsid w:val="0076336B"/>
    <w:rsid w:val="00774A0D"/>
    <w:rsid w:val="00777824"/>
    <w:rsid w:val="00781E55"/>
    <w:rsid w:val="007847E2"/>
    <w:rsid w:val="00787C3D"/>
    <w:rsid w:val="00791221"/>
    <w:rsid w:val="007945B4"/>
    <w:rsid w:val="007A27F5"/>
    <w:rsid w:val="007B3BE2"/>
    <w:rsid w:val="007C1B0B"/>
    <w:rsid w:val="007E28A5"/>
    <w:rsid w:val="007E3346"/>
    <w:rsid w:val="007E46CD"/>
    <w:rsid w:val="007E755B"/>
    <w:rsid w:val="007E7698"/>
    <w:rsid w:val="007E7C5F"/>
    <w:rsid w:val="008029F5"/>
    <w:rsid w:val="00803A37"/>
    <w:rsid w:val="00806C0A"/>
    <w:rsid w:val="00807187"/>
    <w:rsid w:val="00817E07"/>
    <w:rsid w:val="00821700"/>
    <w:rsid w:val="008266FE"/>
    <w:rsid w:val="00833511"/>
    <w:rsid w:val="00833BEF"/>
    <w:rsid w:val="00833F6C"/>
    <w:rsid w:val="00834AD0"/>
    <w:rsid w:val="0083798A"/>
    <w:rsid w:val="008547CD"/>
    <w:rsid w:val="00882E20"/>
    <w:rsid w:val="00884439"/>
    <w:rsid w:val="00887F06"/>
    <w:rsid w:val="00891391"/>
    <w:rsid w:val="0089689B"/>
    <w:rsid w:val="008A02DF"/>
    <w:rsid w:val="008B4472"/>
    <w:rsid w:val="008C2E61"/>
    <w:rsid w:val="008C598E"/>
    <w:rsid w:val="008D018D"/>
    <w:rsid w:val="008D2193"/>
    <w:rsid w:val="008D5D7D"/>
    <w:rsid w:val="008E6DC6"/>
    <w:rsid w:val="008E7AC5"/>
    <w:rsid w:val="008F7872"/>
    <w:rsid w:val="00905C5B"/>
    <w:rsid w:val="00915728"/>
    <w:rsid w:val="009271B6"/>
    <w:rsid w:val="00933417"/>
    <w:rsid w:val="0094120D"/>
    <w:rsid w:val="00943244"/>
    <w:rsid w:val="00951688"/>
    <w:rsid w:val="00952CFC"/>
    <w:rsid w:val="0095342E"/>
    <w:rsid w:val="00956D14"/>
    <w:rsid w:val="00960586"/>
    <w:rsid w:val="009674B8"/>
    <w:rsid w:val="00967661"/>
    <w:rsid w:val="00970601"/>
    <w:rsid w:val="00974995"/>
    <w:rsid w:val="009879B7"/>
    <w:rsid w:val="0099475A"/>
    <w:rsid w:val="009B4B9D"/>
    <w:rsid w:val="009D054A"/>
    <w:rsid w:val="009D394B"/>
    <w:rsid w:val="009E4955"/>
    <w:rsid w:val="009F155F"/>
    <w:rsid w:val="009F2E9A"/>
    <w:rsid w:val="009F57F4"/>
    <w:rsid w:val="00A02482"/>
    <w:rsid w:val="00A04BCD"/>
    <w:rsid w:val="00A0558A"/>
    <w:rsid w:val="00A24299"/>
    <w:rsid w:val="00A26B9C"/>
    <w:rsid w:val="00A3182E"/>
    <w:rsid w:val="00A33C6A"/>
    <w:rsid w:val="00A341C0"/>
    <w:rsid w:val="00A3451E"/>
    <w:rsid w:val="00A408BF"/>
    <w:rsid w:val="00A4257E"/>
    <w:rsid w:val="00A441ED"/>
    <w:rsid w:val="00A47C66"/>
    <w:rsid w:val="00A53500"/>
    <w:rsid w:val="00A547B8"/>
    <w:rsid w:val="00A56426"/>
    <w:rsid w:val="00A62EB3"/>
    <w:rsid w:val="00A70100"/>
    <w:rsid w:val="00A80DE4"/>
    <w:rsid w:val="00A85E43"/>
    <w:rsid w:val="00A910D6"/>
    <w:rsid w:val="00A93CDD"/>
    <w:rsid w:val="00A9420F"/>
    <w:rsid w:val="00A9527C"/>
    <w:rsid w:val="00A9635D"/>
    <w:rsid w:val="00AA1530"/>
    <w:rsid w:val="00AD1F1A"/>
    <w:rsid w:val="00AD2948"/>
    <w:rsid w:val="00AD4B8D"/>
    <w:rsid w:val="00AD4DAA"/>
    <w:rsid w:val="00AD683D"/>
    <w:rsid w:val="00AE4176"/>
    <w:rsid w:val="00AE5247"/>
    <w:rsid w:val="00AF18A9"/>
    <w:rsid w:val="00B002AD"/>
    <w:rsid w:val="00B00D09"/>
    <w:rsid w:val="00B07B18"/>
    <w:rsid w:val="00B1322E"/>
    <w:rsid w:val="00B26388"/>
    <w:rsid w:val="00B27515"/>
    <w:rsid w:val="00B371A4"/>
    <w:rsid w:val="00B45308"/>
    <w:rsid w:val="00B459FB"/>
    <w:rsid w:val="00B5635A"/>
    <w:rsid w:val="00B63095"/>
    <w:rsid w:val="00B65999"/>
    <w:rsid w:val="00B66897"/>
    <w:rsid w:val="00B76D0D"/>
    <w:rsid w:val="00B81315"/>
    <w:rsid w:val="00B916E9"/>
    <w:rsid w:val="00B95534"/>
    <w:rsid w:val="00B97EC6"/>
    <w:rsid w:val="00BA14F1"/>
    <w:rsid w:val="00BA3E65"/>
    <w:rsid w:val="00BA71CA"/>
    <w:rsid w:val="00BB017C"/>
    <w:rsid w:val="00BB45EF"/>
    <w:rsid w:val="00BC047F"/>
    <w:rsid w:val="00BC0497"/>
    <w:rsid w:val="00BC4F2F"/>
    <w:rsid w:val="00BC7082"/>
    <w:rsid w:val="00BD0031"/>
    <w:rsid w:val="00BD1209"/>
    <w:rsid w:val="00BD6C7E"/>
    <w:rsid w:val="00BE543B"/>
    <w:rsid w:val="00BE6AC9"/>
    <w:rsid w:val="00BF509D"/>
    <w:rsid w:val="00BF6EC2"/>
    <w:rsid w:val="00C055FC"/>
    <w:rsid w:val="00C117CB"/>
    <w:rsid w:val="00C12CB2"/>
    <w:rsid w:val="00C1473C"/>
    <w:rsid w:val="00C22BAD"/>
    <w:rsid w:val="00C2332F"/>
    <w:rsid w:val="00C23627"/>
    <w:rsid w:val="00C25F24"/>
    <w:rsid w:val="00C3183A"/>
    <w:rsid w:val="00C34688"/>
    <w:rsid w:val="00C50A09"/>
    <w:rsid w:val="00C50A69"/>
    <w:rsid w:val="00C52F17"/>
    <w:rsid w:val="00C65091"/>
    <w:rsid w:val="00C66E29"/>
    <w:rsid w:val="00C6797C"/>
    <w:rsid w:val="00C82667"/>
    <w:rsid w:val="00C853FE"/>
    <w:rsid w:val="00C87DB8"/>
    <w:rsid w:val="00CA0D20"/>
    <w:rsid w:val="00CA0D77"/>
    <w:rsid w:val="00CA236E"/>
    <w:rsid w:val="00CB0734"/>
    <w:rsid w:val="00CB1EEE"/>
    <w:rsid w:val="00CB219C"/>
    <w:rsid w:val="00CC6362"/>
    <w:rsid w:val="00CC7758"/>
    <w:rsid w:val="00CD1CB9"/>
    <w:rsid w:val="00CD2E42"/>
    <w:rsid w:val="00CD41DF"/>
    <w:rsid w:val="00CD5B60"/>
    <w:rsid w:val="00CE2363"/>
    <w:rsid w:val="00CF0F22"/>
    <w:rsid w:val="00D06E1D"/>
    <w:rsid w:val="00D11FB4"/>
    <w:rsid w:val="00D16F74"/>
    <w:rsid w:val="00D27675"/>
    <w:rsid w:val="00D27D0A"/>
    <w:rsid w:val="00D32E31"/>
    <w:rsid w:val="00D42567"/>
    <w:rsid w:val="00D43F88"/>
    <w:rsid w:val="00D44C60"/>
    <w:rsid w:val="00D52666"/>
    <w:rsid w:val="00D52BE2"/>
    <w:rsid w:val="00D544B2"/>
    <w:rsid w:val="00D54F80"/>
    <w:rsid w:val="00D557F0"/>
    <w:rsid w:val="00D663FD"/>
    <w:rsid w:val="00D66440"/>
    <w:rsid w:val="00D825FE"/>
    <w:rsid w:val="00D9029B"/>
    <w:rsid w:val="00D95A5C"/>
    <w:rsid w:val="00DA0EF9"/>
    <w:rsid w:val="00DA1AB3"/>
    <w:rsid w:val="00DA3B5F"/>
    <w:rsid w:val="00DA616F"/>
    <w:rsid w:val="00DA79E7"/>
    <w:rsid w:val="00DA7CCF"/>
    <w:rsid w:val="00DB1849"/>
    <w:rsid w:val="00DB1A4B"/>
    <w:rsid w:val="00DB2A08"/>
    <w:rsid w:val="00DC07B4"/>
    <w:rsid w:val="00DC07C1"/>
    <w:rsid w:val="00DC1291"/>
    <w:rsid w:val="00DC2DCA"/>
    <w:rsid w:val="00DD42F8"/>
    <w:rsid w:val="00DD4AE1"/>
    <w:rsid w:val="00DD4BD2"/>
    <w:rsid w:val="00DD59FD"/>
    <w:rsid w:val="00DE0E88"/>
    <w:rsid w:val="00DE2588"/>
    <w:rsid w:val="00DF342D"/>
    <w:rsid w:val="00DF5558"/>
    <w:rsid w:val="00E02DD9"/>
    <w:rsid w:val="00E03DB8"/>
    <w:rsid w:val="00E13965"/>
    <w:rsid w:val="00E14881"/>
    <w:rsid w:val="00E20D0B"/>
    <w:rsid w:val="00E443B2"/>
    <w:rsid w:val="00E474AF"/>
    <w:rsid w:val="00E533B0"/>
    <w:rsid w:val="00E53DBE"/>
    <w:rsid w:val="00E549CC"/>
    <w:rsid w:val="00E56922"/>
    <w:rsid w:val="00E65DCC"/>
    <w:rsid w:val="00E721C6"/>
    <w:rsid w:val="00E7485A"/>
    <w:rsid w:val="00E91457"/>
    <w:rsid w:val="00E9594A"/>
    <w:rsid w:val="00EA0866"/>
    <w:rsid w:val="00EA4B64"/>
    <w:rsid w:val="00EA66BD"/>
    <w:rsid w:val="00EB33C3"/>
    <w:rsid w:val="00EB57DF"/>
    <w:rsid w:val="00EB75B8"/>
    <w:rsid w:val="00EC09A7"/>
    <w:rsid w:val="00EC3D1D"/>
    <w:rsid w:val="00ED158A"/>
    <w:rsid w:val="00ED201B"/>
    <w:rsid w:val="00ED3AB0"/>
    <w:rsid w:val="00EE4C3B"/>
    <w:rsid w:val="00EE6DAC"/>
    <w:rsid w:val="00EF3D44"/>
    <w:rsid w:val="00F015E7"/>
    <w:rsid w:val="00F13D13"/>
    <w:rsid w:val="00F2001C"/>
    <w:rsid w:val="00F226D4"/>
    <w:rsid w:val="00F428AB"/>
    <w:rsid w:val="00F42F8E"/>
    <w:rsid w:val="00F531B3"/>
    <w:rsid w:val="00F613F8"/>
    <w:rsid w:val="00F61A05"/>
    <w:rsid w:val="00F63F9C"/>
    <w:rsid w:val="00F67113"/>
    <w:rsid w:val="00F7062D"/>
    <w:rsid w:val="00F712BC"/>
    <w:rsid w:val="00F72773"/>
    <w:rsid w:val="00F761D7"/>
    <w:rsid w:val="00F7722F"/>
    <w:rsid w:val="00F77E9E"/>
    <w:rsid w:val="00F84BC8"/>
    <w:rsid w:val="00F92095"/>
    <w:rsid w:val="00F933BF"/>
    <w:rsid w:val="00F95FD4"/>
    <w:rsid w:val="00F96611"/>
    <w:rsid w:val="00FB2E45"/>
    <w:rsid w:val="00FB3345"/>
    <w:rsid w:val="00FB37DA"/>
    <w:rsid w:val="00FB734D"/>
    <w:rsid w:val="00FB75E4"/>
    <w:rsid w:val="00FC3998"/>
    <w:rsid w:val="00FD479A"/>
    <w:rsid w:val="00FE7AD3"/>
    <w:rsid w:val="00FF0F62"/>
    <w:rsid w:val="00FF38A3"/>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47105"/>
    <o:shapelayout v:ext="edit">
      <o:idmap v:ext="edit" data="1"/>
    </o:shapelayout>
  </w:shapeDefaults>
  <w:decimalSymbol w:val=","/>
  <w:listSeparator w:val=";"/>
  <w15:docId w15:val="{BA9756E7-298D-4FB0-A87E-A48843F9184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A33C6A"/>
  </w:style>
  <w:style w:type="paragraph" w:styleId="Nadpis1">
    <w:name w:val="heading 1"/>
    <w:basedOn w:val="Normln"/>
    <w:next w:val="Normln"/>
    <w:qFormat/>
    <w:rsid w:val="004B7D98"/>
    <w:pPr>
      <w:keepNext/>
      <w:ind w:left="426" w:hanging="426"/>
      <w:outlineLvl w:val="0"/>
    </w:pPr>
    <w:rPr>
      <w:sz w:val="24"/>
    </w:rPr>
  </w:style>
  <w:style w:type="paragraph" w:styleId="Nadpis2">
    <w:name w:val="heading 2"/>
    <w:basedOn w:val="Normln"/>
    <w:next w:val="Normln"/>
    <w:link w:val="Nadpis2Char"/>
    <w:qFormat/>
    <w:rsid w:val="00E9594A"/>
    <w:pPr>
      <w:keepNext/>
      <w:spacing w:before="240" w:after="60"/>
      <w:ind w:left="567" w:hanging="567"/>
      <w:jc w:val="both"/>
      <w:outlineLvl w:val="1"/>
    </w:pPr>
    <w:rPr>
      <w:rFonts w:cs="Arial"/>
      <w:b/>
      <w:bCs/>
      <w:iCs/>
      <w:sz w:val="22"/>
      <w:szCs w:val="28"/>
    </w:rPr>
  </w:style>
  <w:style w:type="paragraph" w:styleId="Nadpis3">
    <w:name w:val="heading 3"/>
    <w:basedOn w:val="Normln"/>
    <w:next w:val="Normln"/>
    <w:qFormat/>
    <w:rsid w:val="005169D4"/>
    <w:pPr>
      <w:keepNext/>
      <w:spacing w:before="240" w:after="60"/>
      <w:outlineLvl w:val="2"/>
    </w:pPr>
    <w:rPr>
      <w:b/>
      <w:sz w:val="24"/>
    </w:rPr>
  </w:style>
  <w:style w:type="paragraph" w:styleId="Nadpis4">
    <w:name w:val="heading 4"/>
    <w:basedOn w:val="Normln"/>
    <w:next w:val="Normln"/>
    <w:qFormat/>
    <w:rsid w:val="00E9594A"/>
    <w:pPr>
      <w:keepNext/>
      <w:spacing w:before="240" w:after="60"/>
      <w:ind w:left="567" w:hanging="567"/>
      <w:jc w:val="both"/>
      <w:outlineLvl w:val="3"/>
    </w:pPr>
    <w:rPr>
      <w:rFonts w:ascii="Arial" w:hAnsi="Arial"/>
      <w:bCs/>
      <w:sz w:val="22"/>
      <w:szCs w:val="28"/>
    </w:rPr>
  </w:style>
  <w:style w:type="paragraph" w:styleId="Nadpis5">
    <w:name w:val="heading 5"/>
    <w:basedOn w:val="Normln"/>
    <w:next w:val="Normln"/>
    <w:qFormat/>
    <w:rsid w:val="00E9594A"/>
    <w:pPr>
      <w:keepNext/>
      <w:ind w:left="567" w:hanging="567"/>
      <w:outlineLvl w:val="4"/>
    </w:pPr>
    <w:rPr>
      <w:b/>
      <w:bCs/>
      <w:sz w:val="28"/>
      <w:szCs w:val="24"/>
    </w:rPr>
  </w:style>
  <w:style w:type="paragraph" w:styleId="Nadpis6">
    <w:name w:val="heading 6"/>
    <w:basedOn w:val="Normln"/>
    <w:next w:val="Normln"/>
    <w:qFormat/>
    <w:rsid w:val="00E9594A"/>
    <w:pPr>
      <w:keepNext/>
      <w:ind w:left="1134" w:hanging="567"/>
      <w:jc w:val="center"/>
      <w:outlineLvl w:val="5"/>
    </w:pPr>
    <w:rPr>
      <w:b/>
      <w:bCs/>
      <w:sz w:val="32"/>
      <w:szCs w:val="24"/>
    </w:rPr>
  </w:style>
  <w:style w:type="paragraph" w:styleId="Nadpis7">
    <w:name w:val="heading 7"/>
    <w:basedOn w:val="Normln"/>
    <w:next w:val="Normln"/>
    <w:qFormat/>
    <w:rsid w:val="00E9594A"/>
    <w:pPr>
      <w:keepNext/>
      <w:jc w:val="center"/>
      <w:outlineLvl w:val="6"/>
    </w:pPr>
    <w:rPr>
      <w:b/>
      <w:bCs/>
      <w:sz w:val="28"/>
      <w:szCs w:val="24"/>
    </w:rPr>
  </w:style>
  <w:style w:type="paragraph" w:styleId="Nadpis8">
    <w:name w:val="heading 8"/>
    <w:basedOn w:val="Normln"/>
    <w:next w:val="Normln"/>
    <w:qFormat/>
    <w:rsid w:val="005169D4"/>
    <w:pPr>
      <w:keepNext/>
      <w:jc w:val="both"/>
      <w:outlineLvl w:val="7"/>
    </w:pPr>
    <w:rPr>
      <w:rFonts w:ascii="Tahoma" w:hAnsi="Tahoma"/>
      <w:b/>
      <w:sz w:val="18"/>
    </w:rPr>
  </w:style>
  <w:style w:type="paragraph" w:styleId="Nadpis9">
    <w:name w:val="heading 9"/>
    <w:basedOn w:val="Normln"/>
    <w:next w:val="Normln"/>
    <w:qFormat/>
    <w:rsid w:val="005169D4"/>
    <w:pPr>
      <w:keepNext/>
      <w:pBdr>
        <w:bottom w:val="single" w:sz="4" w:space="1" w:color="auto"/>
      </w:pBdr>
      <w:outlineLvl w:val="8"/>
    </w:pPr>
    <w:rPr>
      <w:rFonts w:ascii="Tahoma" w:hAnsi="Tahoma"/>
      <w: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odsazen2">
    <w:name w:val="Body Text Indent 2"/>
    <w:basedOn w:val="Normln"/>
    <w:rsid w:val="005169D4"/>
    <w:pPr>
      <w:ind w:left="426" w:hanging="426"/>
      <w:jc w:val="both"/>
    </w:pPr>
    <w:rPr>
      <w:sz w:val="24"/>
    </w:rPr>
  </w:style>
  <w:style w:type="paragraph" w:styleId="Zhlav">
    <w:name w:val="header"/>
    <w:basedOn w:val="Normln"/>
    <w:rsid w:val="005169D4"/>
    <w:pPr>
      <w:tabs>
        <w:tab w:val="center" w:pos="4536"/>
        <w:tab w:val="right" w:pos="9072"/>
      </w:tabs>
    </w:pPr>
  </w:style>
  <w:style w:type="character" w:styleId="slostrnky">
    <w:name w:val="page number"/>
    <w:basedOn w:val="Standardnpsmoodstavce"/>
    <w:rsid w:val="005169D4"/>
  </w:style>
  <w:style w:type="paragraph" w:styleId="Titulek">
    <w:name w:val="caption"/>
    <w:basedOn w:val="Normln"/>
    <w:next w:val="Normln"/>
    <w:qFormat/>
    <w:rsid w:val="005169D4"/>
    <w:rPr>
      <w:rFonts w:ascii="Arial" w:hAnsi="Arial"/>
      <w:sz w:val="32"/>
    </w:rPr>
  </w:style>
  <w:style w:type="character" w:styleId="Hypertextovodkaz">
    <w:name w:val="Hyperlink"/>
    <w:rsid w:val="005169D4"/>
    <w:rPr>
      <w:color w:val="0000FF"/>
      <w:u w:val="single"/>
    </w:rPr>
  </w:style>
  <w:style w:type="paragraph" w:styleId="Zpat">
    <w:name w:val="footer"/>
    <w:basedOn w:val="Normln"/>
    <w:link w:val="ZpatChar"/>
    <w:uiPriority w:val="99"/>
    <w:rsid w:val="005169D4"/>
    <w:pPr>
      <w:tabs>
        <w:tab w:val="center" w:pos="4536"/>
        <w:tab w:val="right" w:pos="9072"/>
      </w:tabs>
    </w:pPr>
  </w:style>
  <w:style w:type="paragraph" w:customStyle="1" w:styleId="ZkladntextStandardparagraph">
    <w:name w:val="Základní text.Standard paragraph"/>
    <w:basedOn w:val="Normln"/>
    <w:rsid w:val="0055719F"/>
    <w:pPr>
      <w:spacing w:before="120"/>
      <w:jc w:val="both"/>
    </w:pPr>
    <w:rPr>
      <w:sz w:val="24"/>
    </w:rPr>
  </w:style>
  <w:style w:type="paragraph" w:customStyle="1" w:styleId="CharCharCharCharChar">
    <w:name w:val="Char Char Char Char Char"/>
    <w:basedOn w:val="Normln"/>
    <w:rsid w:val="00777824"/>
    <w:pPr>
      <w:spacing w:after="160" w:line="240" w:lineRule="exact"/>
    </w:pPr>
    <w:rPr>
      <w:rFonts w:ascii="Verdana" w:hAnsi="Verdana" w:cs="Verdana"/>
      <w:lang w:val="en-US" w:eastAsia="en-US"/>
    </w:rPr>
  </w:style>
  <w:style w:type="paragraph" w:styleId="Zkladntext">
    <w:name w:val="Body Text"/>
    <w:basedOn w:val="Normln"/>
    <w:rsid w:val="00E9594A"/>
    <w:pPr>
      <w:jc w:val="both"/>
    </w:pPr>
    <w:rPr>
      <w:sz w:val="22"/>
      <w:szCs w:val="24"/>
    </w:rPr>
  </w:style>
  <w:style w:type="paragraph" w:styleId="Nzev">
    <w:name w:val="Title"/>
    <w:basedOn w:val="Normln"/>
    <w:link w:val="NzevChar"/>
    <w:uiPriority w:val="10"/>
    <w:qFormat/>
    <w:rsid w:val="00E9594A"/>
    <w:pPr>
      <w:jc w:val="center"/>
    </w:pPr>
    <w:rPr>
      <w:b/>
      <w:bCs/>
      <w:sz w:val="40"/>
      <w:szCs w:val="24"/>
    </w:rPr>
  </w:style>
  <w:style w:type="paragraph" w:customStyle="1" w:styleId="StylNadpis9TunKurzva">
    <w:name w:val="Styl Nadpis 9 + Tučné Kurzíva"/>
    <w:basedOn w:val="Normln"/>
    <w:rsid w:val="00E9594A"/>
    <w:pPr>
      <w:jc w:val="both"/>
    </w:pPr>
    <w:rPr>
      <w:sz w:val="22"/>
      <w:szCs w:val="24"/>
    </w:rPr>
  </w:style>
  <w:style w:type="paragraph" w:customStyle="1" w:styleId="Normln0">
    <w:name w:val="Normln"/>
    <w:rsid w:val="009D394B"/>
    <w:rPr>
      <w:rFonts w:ascii="MS Sans Serif" w:hAnsi="MS Sans Serif"/>
      <w:snapToGrid w:val="0"/>
      <w:sz w:val="24"/>
    </w:rPr>
  </w:style>
  <w:style w:type="paragraph" w:customStyle="1" w:styleId="CharChar">
    <w:name w:val="Char Char"/>
    <w:basedOn w:val="Normln"/>
    <w:rsid w:val="00663C79"/>
    <w:pPr>
      <w:spacing w:after="160" w:line="240" w:lineRule="exact"/>
    </w:pPr>
    <w:rPr>
      <w:rFonts w:ascii="Verdana" w:hAnsi="Verdana" w:cs="Verdana"/>
      <w:lang w:val="en-US" w:eastAsia="en-US"/>
    </w:rPr>
  </w:style>
  <w:style w:type="paragraph" w:styleId="Zkladntextodsazen">
    <w:name w:val="Body Text Indent"/>
    <w:basedOn w:val="Normln"/>
    <w:rsid w:val="004B7D98"/>
    <w:pPr>
      <w:ind w:left="426"/>
      <w:jc w:val="both"/>
    </w:pPr>
    <w:rPr>
      <w:sz w:val="24"/>
    </w:rPr>
  </w:style>
  <w:style w:type="character" w:styleId="Sledovanodkaz">
    <w:name w:val="FollowedHyperlink"/>
    <w:rsid w:val="002907BB"/>
    <w:rPr>
      <w:color w:val="800080"/>
      <w:u w:val="single"/>
    </w:rPr>
  </w:style>
  <w:style w:type="character" w:customStyle="1" w:styleId="formdata">
    <w:name w:val="form_data"/>
    <w:basedOn w:val="Standardnpsmoodstavce"/>
    <w:rsid w:val="00FB734D"/>
  </w:style>
  <w:style w:type="paragraph" w:styleId="Odstavecseseznamem">
    <w:name w:val="List Paragraph"/>
    <w:basedOn w:val="Normln"/>
    <w:uiPriority w:val="34"/>
    <w:qFormat/>
    <w:rsid w:val="00887F06"/>
    <w:pPr>
      <w:spacing w:after="200" w:line="276" w:lineRule="auto"/>
      <w:ind w:left="720"/>
      <w:contextualSpacing/>
    </w:pPr>
    <w:rPr>
      <w:rFonts w:ascii="Calibri" w:eastAsia="Calibri" w:hAnsi="Calibri"/>
      <w:sz w:val="22"/>
      <w:szCs w:val="22"/>
      <w:lang w:eastAsia="en-US"/>
    </w:rPr>
  </w:style>
  <w:style w:type="paragraph" w:styleId="Normlnweb">
    <w:name w:val="Normal (Web)"/>
    <w:basedOn w:val="Normln"/>
    <w:rsid w:val="0020724D"/>
    <w:pPr>
      <w:suppressAutoHyphens/>
      <w:autoSpaceDN w:val="0"/>
      <w:textAlignment w:val="baseline"/>
    </w:pPr>
    <w:rPr>
      <w:kern w:val="3"/>
      <w:sz w:val="24"/>
      <w:szCs w:val="24"/>
      <w:lang w:eastAsia="ar-SA"/>
    </w:rPr>
  </w:style>
  <w:style w:type="paragraph" w:styleId="Obsah2">
    <w:name w:val="toc 2"/>
    <w:basedOn w:val="Normln"/>
    <w:next w:val="Normln"/>
    <w:autoRedefine/>
    <w:uiPriority w:val="39"/>
    <w:rsid w:val="0020724D"/>
    <w:pPr>
      <w:ind w:left="240"/>
    </w:pPr>
    <w:rPr>
      <w:sz w:val="24"/>
      <w:szCs w:val="24"/>
    </w:rPr>
  </w:style>
  <w:style w:type="paragraph" w:styleId="Bezmezer">
    <w:name w:val="No Spacing"/>
    <w:uiPriority w:val="1"/>
    <w:qFormat/>
    <w:rsid w:val="00B27515"/>
    <w:rPr>
      <w:rFonts w:ascii="Verdana" w:eastAsia="Calibri" w:hAnsi="Verdana"/>
      <w:sz w:val="22"/>
      <w:szCs w:val="22"/>
      <w:lang w:eastAsia="en-US"/>
    </w:rPr>
  </w:style>
  <w:style w:type="table" w:styleId="Mkatabulky">
    <w:name w:val="Table Grid"/>
    <w:basedOn w:val="Normlntabulka"/>
    <w:uiPriority w:val="59"/>
    <w:rsid w:val="00DE258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Textbubliny">
    <w:name w:val="Balloon Text"/>
    <w:basedOn w:val="Normln"/>
    <w:link w:val="TextbublinyChar"/>
    <w:uiPriority w:val="99"/>
    <w:semiHidden/>
    <w:unhideWhenUsed/>
    <w:rsid w:val="005D196B"/>
    <w:rPr>
      <w:rFonts w:ascii="Tahoma" w:hAnsi="Tahoma" w:cs="Tahoma"/>
      <w:sz w:val="16"/>
      <w:szCs w:val="16"/>
    </w:rPr>
  </w:style>
  <w:style w:type="character" w:customStyle="1" w:styleId="TextbublinyChar">
    <w:name w:val="Text bubliny Char"/>
    <w:link w:val="Textbubliny"/>
    <w:uiPriority w:val="99"/>
    <w:semiHidden/>
    <w:rsid w:val="005D196B"/>
    <w:rPr>
      <w:rFonts w:ascii="Tahoma" w:hAnsi="Tahoma" w:cs="Tahoma"/>
      <w:sz w:val="16"/>
      <w:szCs w:val="16"/>
    </w:rPr>
  </w:style>
  <w:style w:type="character" w:customStyle="1" w:styleId="Nadpis2Char">
    <w:name w:val="Nadpis 2 Char"/>
    <w:link w:val="Nadpis2"/>
    <w:rsid w:val="00C25F24"/>
    <w:rPr>
      <w:rFonts w:cs="Arial"/>
      <w:b/>
      <w:bCs/>
      <w:iCs/>
      <w:sz w:val="22"/>
      <w:szCs w:val="28"/>
    </w:rPr>
  </w:style>
  <w:style w:type="character" w:customStyle="1" w:styleId="NzevChar">
    <w:name w:val="Název Char"/>
    <w:link w:val="Nzev"/>
    <w:uiPriority w:val="10"/>
    <w:rsid w:val="00C25F24"/>
    <w:rPr>
      <w:b/>
      <w:bCs/>
      <w:sz w:val="40"/>
      <w:szCs w:val="24"/>
    </w:rPr>
  </w:style>
  <w:style w:type="character" w:customStyle="1" w:styleId="ZpatChar">
    <w:name w:val="Zápatí Char"/>
    <w:basedOn w:val="Standardnpsmoodstavce"/>
    <w:link w:val="Zpat"/>
    <w:uiPriority w:val="99"/>
    <w:rsid w:val="006F30D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9904151">
      <w:bodyDiv w:val="1"/>
      <w:marLeft w:val="0"/>
      <w:marRight w:val="0"/>
      <w:marTop w:val="0"/>
      <w:marBottom w:val="0"/>
      <w:divBdr>
        <w:top w:val="none" w:sz="0" w:space="0" w:color="auto"/>
        <w:left w:val="none" w:sz="0" w:space="0" w:color="auto"/>
        <w:bottom w:val="none" w:sz="0" w:space="0" w:color="auto"/>
        <w:right w:val="none" w:sz="0" w:space="0" w:color="auto"/>
      </w:divBdr>
    </w:div>
    <w:div w:id="1243297820">
      <w:bodyDiv w:val="1"/>
      <w:marLeft w:val="0"/>
      <w:marRight w:val="0"/>
      <w:marTop w:val="0"/>
      <w:marBottom w:val="0"/>
      <w:divBdr>
        <w:top w:val="none" w:sz="0" w:space="0" w:color="auto"/>
        <w:left w:val="none" w:sz="0" w:space="0" w:color="auto"/>
        <w:bottom w:val="none" w:sz="0" w:space="0" w:color="auto"/>
        <w:right w:val="none" w:sz="0" w:space="0" w:color="auto"/>
      </w:divBdr>
    </w:div>
    <w:div w:id="1359503915">
      <w:bodyDiv w:val="1"/>
      <w:marLeft w:val="0"/>
      <w:marRight w:val="0"/>
      <w:marTop w:val="0"/>
      <w:marBottom w:val="0"/>
      <w:divBdr>
        <w:top w:val="none" w:sz="0" w:space="0" w:color="auto"/>
        <w:left w:val="none" w:sz="0" w:space="0" w:color="auto"/>
        <w:bottom w:val="none" w:sz="0" w:space="0" w:color="auto"/>
        <w:right w:val="none" w:sz="0" w:space="0" w:color="auto"/>
      </w:divBdr>
    </w:div>
    <w:div w:id="19193191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podatelna@ostrov.cz" TargetMode="External"/><Relationship Id="rId18" Type="http://schemas.openxmlformats.org/officeDocument/2006/relationships/hyperlink" Target="https://zakazky.ostrov.cz/data/manual/QCM.Podepisovaci_applet.pdf" TargetMode="External"/><Relationship Id="rId26" Type="http://schemas.openxmlformats.org/officeDocument/2006/relationships/hyperlink" Target="https://zakazky.ostrov.cz/profile_display_2.html" TargetMode="External"/><Relationship Id="rId3" Type="http://schemas.openxmlformats.org/officeDocument/2006/relationships/styles" Target="styles.xml"/><Relationship Id="rId21"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hyperlink" Target="https://zakazky.ostrov.cz/profile_display_2.html" TargetMode="External"/><Relationship Id="rId17" Type="http://schemas.openxmlformats.org/officeDocument/2006/relationships/hyperlink" Target="https://zakazky.ostrov.cz/data/manual/EZAK-Manual-Dodavatele.pdf" TargetMode="External"/><Relationship Id="rId25" Type="http://schemas.openxmlformats.org/officeDocument/2006/relationships/hyperlink" Target="https://zakazky.ostrov.cz/profile_display_2.html" TargetMode="External"/><Relationship Id="rId2" Type="http://schemas.openxmlformats.org/officeDocument/2006/relationships/numbering" Target="numbering.xml"/><Relationship Id="rId16" Type="http://schemas.openxmlformats.org/officeDocument/2006/relationships/hyperlink" Target="https://zakazky.ostrov.cz/" TargetMode="External"/><Relationship Id="rId20" Type="http://schemas.openxmlformats.org/officeDocument/2006/relationships/hyperlink" Target="mailto:tomas.motal@e-tenders.cz" TargetMode="External"/><Relationship Id="rId29"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ostrov.cz" TargetMode="External"/><Relationship Id="rId24" Type="http://schemas.openxmlformats.org/officeDocument/2006/relationships/hyperlink" Target="https://zakazky.ostrov.cz/profile_display_2.html"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mailto:pniederhafnerova@ostrov.cz" TargetMode="External"/><Relationship Id="rId23" Type="http://schemas.openxmlformats.org/officeDocument/2006/relationships/hyperlink" Target="https://zakazky.ostrov.cz/profile_display_2.html" TargetMode="External"/><Relationship Id="rId28" Type="http://schemas.openxmlformats.org/officeDocument/2006/relationships/hyperlink" Target="https://zakazky.ostrov.cz/profile_display_2.html" TargetMode="External"/><Relationship Id="rId10" Type="http://schemas.openxmlformats.org/officeDocument/2006/relationships/hyperlink" Target="https://zakazky.ostrov.cz/" TargetMode="External"/><Relationship Id="rId19" Type="http://schemas.openxmlformats.org/officeDocument/2006/relationships/hyperlink" Target="mailto:zakazky@ostrov.cz"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mailto:hspickova@ostrov.cz" TargetMode="External"/><Relationship Id="rId22" Type="http://schemas.openxmlformats.org/officeDocument/2006/relationships/footer" Target="footer1.xml"/><Relationship Id="rId27" Type="http://schemas.openxmlformats.org/officeDocument/2006/relationships/hyperlink" Target="https://zakazky.ostrov.cz/profile_display_2.html" TargetMode="External"/><Relationship Id="rId30"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1CA1B1E-AC98-4AE9-A361-80FE7FA49E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505</TotalTime>
  <Pages>9</Pages>
  <Words>2582</Words>
  <Characters>15235</Characters>
  <Application>Microsoft Office Word</Application>
  <DocSecurity>8</DocSecurity>
  <Lines>126</Lines>
  <Paragraphs>35</Paragraphs>
  <ScaleCrop>false</ScaleCrop>
  <HeadingPairs>
    <vt:vector size="2" baseType="variant">
      <vt:variant>
        <vt:lpstr>Název</vt:lpstr>
      </vt:variant>
      <vt:variant>
        <vt:i4>1</vt:i4>
      </vt:variant>
    </vt:vector>
  </HeadingPairs>
  <TitlesOfParts>
    <vt:vector size="1" baseType="lpstr">
      <vt:lpstr/>
    </vt:vector>
  </TitlesOfParts>
  <Company>Ostrov</Company>
  <LinksUpToDate>false</LinksUpToDate>
  <CharactersWithSpaces>17782</CharactersWithSpaces>
  <SharedDoc>false</SharedDoc>
  <HLinks>
    <vt:vector size="108" baseType="variant">
      <vt:variant>
        <vt:i4>5832788</vt:i4>
      </vt:variant>
      <vt:variant>
        <vt:i4>51</vt:i4>
      </vt:variant>
      <vt:variant>
        <vt:i4>0</vt:i4>
      </vt:variant>
      <vt:variant>
        <vt:i4>5</vt:i4>
      </vt:variant>
      <vt:variant>
        <vt:lpwstr>https://zakazky.ostrov.cz/profile_display_2.html</vt:lpwstr>
      </vt:variant>
      <vt:variant>
        <vt:lpwstr/>
      </vt:variant>
      <vt:variant>
        <vt:i4>5832788</vt:i4>
      </vt:variant>
      <vt:variant>
        <vt:i4>48</vt:i4>
      </vt:variant>
      <vt:variant>
        <vt:i4>0</vt:i4>
      </vt:variant>
      <vt:variant>
        <vt:i4>5</vt:i4>
      </vt:variant>
      <vt:variant>
        <vt:lpwstr>https://zakazky.ostrov.cz/profile_display_2.html</vt:lpwstr>
      </vt:variant>
      <vt:variant>
        <vt:lpwstr/>
      </vt:variant>
      <vt:variant>
        <vt:i4>5832788</vt:i4>
      </vt:variant>
      <vt:variant>
        <vt:i4>45</vt:i4>
      </vt:variant>
      <vt:variant>
        <vt:i4>0</vt:i4>
      </vt:variant>
      <vt:variant>
        <vt:i4>5</vt:i4>
      </vt:variant>
      <vt:variant>
        <vt:lpwstr>https://zakazky.ostrov.cz/profile_display_2.html</vt:lpwstr>
      </vt:variant>
      <vt:variant>
        <vt:lpwstr/>
      </vt:variant>
      <vt:variant>
        <vt:i4>5832788</vt:i4>
      </vt:variant>
      <vt:variant>
        <vt:i4>42</vt:i4>
      </vt:variant>
      <vt:variant>
        <vt:i4>0</vt:i4>
      </vt:variant>
      <vt:variant>
        <vt:i4>5</vt:i4>
      </vt:variant>
      <vt:variant>
        <vt:lpwstr>https://zakazky.ostrov.cz/profile_display_2.html</vt:lpwstr>
      </vt:variant>
      <vt:variant>
        <vt:lpwstr/>
      </vt:variant>
      <vt:variant>
        <vt:i4>5832788</vt:i4>
      </vt:variant>
      <vt:variant>
        <vt:i4>39</vt:i4>
      </vt:variant>
      <vt:variant>
        <vt:i4>0</vt:i4>
      </vt:variant>
      <vt:variant>
        <vt:i4>5</vt:i4>
      </vt:variant>
      <vt:variant>
        <vt:lpwstr>https://zakazky.ostrov.cz/profile_display_2.html</vt:lpwstr>
      </vt:variant>
      <vt:variant>
        <vt:lpwstr/>
      </vt:variant>
      <vt:variant>
        <vt:i4>5832788</vt:i4>
      </vt:variant>
      <vt:variant>
        <vt:i4>36</vt:i4>
      </vt:variant>
      <vt:variant>
        <vt:i4>0</vt:i4>
      </vt:variant>
      <vt:variant>
        <vt:i4>5</vt:i4>
      </vt:variant>
      <vt:variant>
        <vt:lpwstr>https://zakazky.ostrov.cz/profile_display_2.html</vt:lpwstr>
      </vt:variant>
      <vt:variant>
        <vt:lpwstr/>
      </vt:variant>
      <vt:variant>
        <vt:i4>2621461</vt:i4>
      </vt:variant>
      <vt:variant>
        <vt:i4>33</vt:i4>
      </vt:variant>
      <vt:variant>
        <vt:i4>0</vt:i4>
      </vt:variant>
      <vt:variant>
        <vt:i4>5</vt:i4>
      </vt:variant>
      <vt:variant>
        <vt:lpwstr>mailto:podpora@ezak.cz</vt:lpwstr>
      </vt:variant>
      <vt:variant>
        <vt:lpwstr/>
      </vt:variant>
      <vt:variant>
        <vt:i4>7798868</vt:i4>
      </vt:variant>
      <vt:variant>
        <vt:i4>30</vt:i4>
      </vt:variant>
      <vt:variant>
        <vt:i4>0</vt:i4>
      </vt:variant>
      <vt:variant>
        <vt:i4>5</vt:i4>
      </vt:variant>
      <vt:variant>
        <vt:lpwstr>mailto:tomas.motal@e-tenders.cz</vt:lpwstr>
      </vt:variant>
      <vt:variant>
        <vt:lpwstr/>
      </vt:variant>
      <vt:variant>
        <vt:i4>5242997</vt:i4>
      </vt:variant>
      <vt:variant>
        <vt:i4>27</vt:i4>
      </vt:variant>
      <vt:variant>
        <vt:i4>0</vt:i4>
      </vt:variant>
      <vt:variant>
        <vt:i4>5</vt:i4>
      </vt:variant>
      <vt:variant>
        <vt:lpwstr>mailto:zakazky@ostrov.cz</vt:lpwstr>
      </vt:variant>
      <vt:variant>
        <vt:lpwstr/>
      </vt:variant>
      <vt:variant>
        <vt:i4>5570668</vt:i4>
      </vt:variant>
      <vt:variant>
        <vt:i4>24</vt:i4>
      </vt:variant>
      <vt:variant>
        <vt:i4>0</vt:i4>
      </vt:variant>
      <vt:variant>
        <vt:i4>5</vt:i4>
      </vt:variant>
      <vt:variant>
        <vt:lpwstr>https://zakazky.ostrov.cz/data/manual/QCM.Podepisovaci_applet.pdf</vt:lpwstr>
      </vt:variant>
      <vt:variant>
        <vt:lpwstr/>
      </vt:variant>
      <vt:variant>
        <vt:i4>327744</vt:i4>
      </vt:variant>
      <vt:variant>
        <vt:i4>21</vt:i4>
      </vt:variant>
      <vt:variant>
        <vt:i4>0</vt:i4>
      </vt:variant>
      <vt:variant>
        <vt:i4>5</vt:i4>
      </vt:variant>
      <vt:variant>
        <vt:lpwstr>https://zakazky.ostrov.cz/data/manual/EZAK-Manual-Dodavatele.pdf</vt:lpwstr>
      </vt:variant>
      <vt:variant>
        <vt:lpwstr/>
      </vt:variant>
      <vt:variant>
        <vt:i4>7274610</vt:i4>
      </vt:variant>
      <vt:variant>
        <vt:i4>18</vt:i4>
      </vt:variant>
      <vt:variant>
        <vt:i4>0</vt:i4>
      </vt:variant>
      <vt:variant>
        <vt:i4>5</vt:i4>
      </vt:variant>
      <vt:variant>
        <vt:lpwstr>https://zakazky.ostrov.cz/</vt:lpwstr>
      </vt:variant>
      <vt:variant>
        <vt:lpwstr/>
      </vt:variant>
      <vt:variant>
        <vt:i4>4194423</vt:i4>
      </vt:variant>
      <vt:variant>
        <vt:i4>15</vt:i4>
      </vt:variant>
      <vt:variant>
        <vt:i4>0</vt:i4>
      </vt:variant>
      <vt:variant>
        <vt:i4>5</vt:i4>
      </vt:variant>
      <vt:variant>
        <vt:lpwstr>mailto:mkuchar@ostrov.cz</vt:lpwstr>
      </vt:variant>
      <vt:variant>
        <vt:lpwstr/>
      </vt:variant>
      <vt:variant>
        <vt:i4>5963899</vt:i4>
      </vt:variant>
      <vt:variant>
        <vt:i4>12</vt:i4>
      </vt:variant>
      <vt:variant>
        <vt:i4>0</vt:i4>
      </vt:variant>
      <vt:variant>
        <vt:i4>5</vt:i4>
      </vt:variant>
      <vt:variant>
        <vt:lpwstr>mailto:jsuster@ostrov.cz</vt:lpwstr>
      </vt:variant>
      <vt:variant>
        <vt:lpwstr/>
      </vt:variant>
      <vt:variant>
        <vt:i4>3080219</vt:i4>
      </vt:variant>
      <vt:variant>
        <vt:i4>9</vt:i4>
      </vt:variant>
      <vt:variant>
        <vt:i4>0</vt:i4>
      </vt:variant>
      <vt:variant>
        <vt:i4>5</vt:i4>
      </vt:variant>
      <vt:variant>
        <vt:lpwstr>mailto:podatelna@ostrov.cz</vt:lpwstr>
      </vt:variant>
      <vt:variant>
        <vt:lpwstr/>
      </vt:variant>
      <vt:variant>
        <vt:i4>5832788</vt:i4>
      </vt:variant>
      <vt:variant>
        <vt:i4>6</vt:i4>
      </vt:variant>
      <vt:variant>
        <vt:i4>0</vt:i4>
      </vt:variant>
      <vt:variant>
        <vt:i4>5</vt:i4>
      </vt:variant>
      <vt:variant>
        <vt:lpwstr>https://zakazky.ostrov.cz/profile_display_2.html</vt:lpwstr>
      </vt:variant>
      <vt:variant>
        <vt:lpwstr/>
      </vt:variant>
      <vt:variant>
        <vt:i4>720964</vt:i4>
      </vt:variant>
      <vt:variant>
        <vt:i4>3</vt:i4>
      </vt:variant>
      <vt:variant>
        <vt:i4>0</vt:i4>
      </vt:variant>
      <vt:variant>
        <vt:i4>5</vt:i4>
      </vt:variant>
      <vt:variant>
        <vt:lpwstr>http://www.ostrov.cz/</vt:lpwstr>
      </vt:variant>
      <vt:variant>
        <vt:lpwstr/>
      </vt:variant>
      <vt:variant>
        <vt:i4>7274610</vt:i4>
      </vt:variant>
      <vt:variant>
        <vt:i4>0</vt:i4>
      </vt:variant>
      <vt:variant>
        <vt:i4>0</vt:i4>
      </vt:variant>
      <vt:variant>
        <vt:i4>5</vt:i4>
      </vt:variant>
      <vt:variant>
        <vt:lpwstr>https://zakazky.ostrov.cz/</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papanek</dc:creator>
  <cp:lastModifiedBy>mhrabovsky</cp:lastModifiedBy>
  <cp:revision>12</cp:revision>
  <cp:lastPrinted>2019-07-25T05:52:00Z</cp:lastPrinted>
  <dcterms:created xsi:type="dcterms:W3CDTF">2019-07-23T06:01:00Z</dcterms:created>
  <dcterms:modified xsi:type="dcterms:W3CDTF">2019-07-31T08:21:00Z</dcterms:modified>
</cp:coreProperties>
</file>